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EF" w:rsidRDefault="008036EF" w:rsidP="008036EF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8036EF">
        <w:rPr>
          <w:rFonts w:ascii="Times New Roman" w:hAnsi="Times New Roman"/>
          <w:b/>
          <w:sz w:val="24"/>
          <w:szCs w:val="24"/>
        </w:rPr>
        <w:t>Súčasné postavenie kníhtlače</w:t>
      </w:r>
    </w:p>
    <w:p w:rsidR="008036EF" w:rsidRPr="008036EF" w:rsidRDefault="008036EF" w:rsidP="008036EF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036EF" w:rsidRDefault="008036EF" w:rsidP="008036E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36EF" w:rsidRDefault="008036EF" w:rsidP="008036EF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Kníhtlač</w:t>
      </w:r>
      <w:r w:rsidRPr="00F13AE6">
        <w:rPr>
          <w:rFonts w:ascii="Times New Roman" w:hAnsi="Times New Roman"/>
          <w:sz w:val="24"/>
          <w:szCs w:val="24"/>
        </w:rPr>
        <w:t xml:space="preserve"> ale aj </w:t>
      </w:r>
      <w:proofErr w:type="spellStart"/>
      <w:r w:rsidRPr="00F13AE6">
        <w:rPr>
          <w:rFonts w:ascii="Times New Roman" w:hAnsi="Times New Roman"/>
          <w:sz w:val="24"/>
          <w:szCs w:val="24"/>
        </w:rPr>
        <w:t>flexotlač</w:t>
      </w:r>
      <w:proofErr w:type="spellEnd"/>
      <w:r w:rsidRPr="00F13AE6">
        <w:rPr>
          <w:rFonts w:ascii="Times New Roman" w:hAnsi="Times New Roman"/>
          <w:sz w:val="24"/>
          <w:szCs w:val="24"/>
        </w:rPr>
        <w:t xml:space="preserve"> je spomedzi klasických techník najjednoduchšia z hľadiska princípu tlače. Nepozná problémy s vlhčením a nastavovaním rovnováhy tlačová farba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E6">
        <w:rPr>
          <w:rFonts w:ascii="Times New Roman" w:hAnsi="Times New Roman"/>
          <w:sz w:val="24"/>
          <w:szCs w:val="24"/>
        </w:rPr>
        <w:t xml:space="preserve">voda. Príprava tlačovej formy je nesporne lacnejšia ako v hĺbkotlači. V rýchlosti a kvalite tlače ja kníhtlač lepšia ako sieťotlač. No i napriek tomu podiel kníhtlače na objeme polygrafickej výroby v posledných 25 rokoch neustále klesal a dnes predstavuje iba niekoľko percent. </w:t>
      </w:r>
    </w:p>
    <w:p w:rsidR="008036EF" w:rsidRDefault="008036EF" w:rsidP="008036EF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>Koncom 70. a počiatkom 80. rokov</w:t>
      </w:r>
      <w:r>
        <w:rPr>
          <w:rFonts w:ascii="Times New Roman" w:hAnsi="Times New Roman"/>
          <w:sz w:val="24"/>
          <w:szCs w:val="24"/>
        </w:rPr>
        <w:t>,</w:t>
      </w:r>
      <w:r w:rsidRPr="00F13AE6">
        <w:rPr>
          <w:rFonts w:ascii="Times New Roman" w:hAnsi="Times New Roman"/>
          <w:sz w:val="24"/>
          <w:szCs w:val="24"/>
        </w:rPr>
        <w:t xml:space="preserve"> t. j. v čase prechodu z kovovej sadzby na </w:t>
      </w:r>
      <w:proofErr w:type="spellStart"/>
      <w:r w:rsidRPr="00F13AE6">
        <w:rPr>
          <w:rFonts w:ascii="Times New Roman" w:hAnsi="Times New Roman"/>
          <w:sz w:val="24"/>
          <w:szCs w:val="24"/>
        </w:rPr>
        <w:t>fotosadzbu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13AE6">
        <w:rPr>
          <w:rFonts w:ascii="Times New Roman" w:hAnsi="Times New Roman"/>
          <w:sz w:val="24"/>
          <w:szCs w:val="24"/>
        </w:rPr>
        <w:t xml:space="preserve"> bola príčina poklesu podielu kníhtlače v príprave tlačovej formy. Ofsetová tlač sa oveľa rýchlejšie adaptovala na zmenenú situáciu a prevzala značný podiel prác, ktoré sa dovtedy robili kníhtlačou. Súčasne poskytla vyššiu kvalitu v plnofarebnej tlači. Zdokonalenie v oblasti prípravy </w:t>
      </w:r>
      <w:proofErr w:type="spellStart"/>
      <w:r w:rsidRPr="00F13AE6">
        <w:rPr>
          <w:rFonts w:ascii="Times New Roman" w:hAnsi="Times New Roman"/>
          <w:sz w:val="24"/>
          <w:szCs w:val="24"/>
        </w:rPr>
        <w:t>fotopolymérnych</w:t>
      </w:r>
      <w:proofErr w:type="spellEnd"/>
      <w:r w:rsidRPr="00F13AE6">
        <w:rPr>
          <w:rFonts w:ascii="Times New Roman" w:hAnsi="Times New Roman"/>
          <w:sz w:val="24"/>
          <w:szCs w:val="24"/>
        </w:rPr>
        <w:t xml:space="preserve"> kníhtlačových foriem, prechod na nepriamu kníhtla</w:t>
      </w:r>
      <w:r>
        <w:rPr>
          <w:rFonts w:ascii="Times New Roman" w:hAnsi="Times New Roman"/>
          <w:sz w:val="24"/>
          <w:szCs w:val="24"/>
        </w:rPr>
        <w:t>č,</w:t>
      </w:r>
      <w:r w:rsidRPr="00F13AE6">
        <w:rPr>
          <w:rFonts w:ascii="Times New Roman" w:hAnsi="Times New Roman"/>
          <w:sz w:val="24"/>
          <w:szCs w:val="24"/>
        </w:rPr>
        <w:t xml:space="preserve"> túto situáciu už výrazne nezmenili. </w:t>
      </w:r>
    </w:p>
    <w:p w:rsidR="008036EF" w:rsidRDefault="008036EF" w:rsidP="008036EF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>Využívanie kníhtlače, napr. pri výrobe novín pokračuje ďalej</w:t>
      </w:r>
      <w:r>
        <w:rPr>
          <w:rFonts w:ascii="Times New Roman" w:hAnsi="Times New Roman"/>
          <w:sz w:val="24"/>
          <w:szCs w:val="24"/>
        </w:rPr>
        <w:t>,</w:t>
      </w:r>
      <w:r w:rsidRPr="00F13AE6">
        <w:rPr>
          <w:rFonts w:ascii="Times New Roman" w:hAnsi="Times New Roman"/>
          <w:sz w:val="24"/>
          <w:szCs w:val="24"/>
        </w:rPr>
        <w:t xml:space="preserve"> často len preto, že sú k dispozícii funkčné kníhtlačové rotačky. Po ich dožití sa spravidla prejde na ofsetovú techniku tlače. Pri ofsetovej tlači sa vlhčiaci roztok emulguje do farby, čo spôsobuje určité problémy pri potláčaní </w:t>
      </w:r>
      <w:proofErr w:type="spellStart"/>
      <w:r w:rsidRPr="00F13AE6">
        <w:rPr>
          <w:rFonts w:ascii="Times New Roman" w:hAnsi="Times New Roman"/>
          <w:sz w:val="24"/>
          <w:szCs w:val="24"/>
        </w:rPr>
        <w:t>nesavých</w:t>
      </w:r>
      <w:proofErr w:type="spellEnd"/>
      <w:r w:rsidRPr="00F13AE6">
        <w:rPr>
          <w:rFonts w:ascii="Times New Roman" w:hAnsi="Times New Roman"/>
          <w:sz w:val="24"/>
          <w:szCs w:val="24"/>
        </w:rPr>
        <w:t xml:space="preserve"> materiálov (kovové plechy, plasty ). Preto sa nepriama tlač</w:t>
      </w:r>
      <w:r>
        <w:rPr>
          <w:rFonts w:ascii="Times New Roman" w:hAnsi="Times New Roman"/>
          <w:sz w:val="24"/>
          <w:szCs w:val="24"/>
        </w:rPr>
        <w:t>,</w:t>
      </w:r>
      <w:r w:rsidRPr="00F13AE6">
        <w:rPr>
          <w:rFonts w:ascii="Times New Roman" w:hAnsi="Times New Roman"/>
          <w:sz w:val="24"/>
          <w:szCs w:val="24"/>
        </w:rPr>
        <w:t xml:space="preserve"> kníhtlač</w:t>
      </w:r>
      <w:r>
        <w:rPr>
          <w:rFonts w:ascii="Times New Roman" w:hAnsi="Times New Roman"/>
          <w:sz w:val="24"/>
          <w:szCs w:val="24"/>
        </w:rPr>
        <w:t>,</w:t>
      </w:r>
      <w:r w:rsidRPr="00F13AE6">
        <w:rPr>
          <w:rFonts w:ascii="Times New Roman" w:hAnsi="Times New Roman"/>
          <w:sz w:val="24"/>
          <w:szCs w:val="24"/>
        </w:rPr>
        <w:t xml:space="preserve"> stále využíva pri potláčaní túb, pohárov, plechov a nápojových obalov. </w:t>
      </w:r>
    </w:p>
    <w:p w:rsidR="008036EF" w:rsidRPr="00F13AE6" w:rsidRDefault="008036EF" w:rsidP="008036EF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>Ďalšie oblasti využívania sú pri potlači cenných papierov a etikiet. Vo forme číslovačov je kníhtlačová jedno</w:t>
      </w:r>
      <w:r>
        <w:rPr>
          <w:rFonts w:ascii="Times New Roman" w:hAnsi="Times New Roman"/>
          <w:sz w:val="24"/>
          <w:szCs w:val="24"/>
        </w:rPr>
        <w:t xml:space="preserve">tka často včlenená do ofsetového </w:t>
      </w:r>
      <w:r w:rsidRPr="00F13AE6">
        <w:rPr>
          <w:rFonts w:ascii="Times New Roman" w:hAnsi="Times New Roman"/>
          <w:sz w:val="24"/>
          <w:szCs w:val="24"/>
        </w:rPr>
        <w:t xml:space="preserve"> alebo </w:t>
      </w:r>
      <w:proofErr w:type="spellStart"/>
      <w:r w:rsidRPr="00F13AE6">
        <w:rPr>
          <w:rFonts w:ascii="Times New Roman" w:hAnsi="Times New Roman"/>
          <w:sz w:val="24"/>
          <w:szCs w:val="24"/>
        </w:rPr>
        <w:t>flexotlačového</w:t>
      </w:r>
      <w:proofErr w:type="spellEnd"/>
      <w:r w:rsidRPr="00F13AE6">
        <w:rPr>
          <w:rFonts w:ascii="Times New Roman" w:hAnsi="Times New Roman"/>
          <w:sz w:val="24"/>
          <w:szCs w:val="24"/>
        </w:rPr>
        <w:t xml:space="preserve"> stroja. </w:t>
      </w:r>
    </w:p>
    <w:p w:rsidR="008036EF" w:rsidRDefault="008036EF" w:rsidP="008036EF">
      <w:pPr>
        <w:pStyle w:val="Bezriadkovania"/>
        <w:rPr>
          <w:rFonts w:ascii="Times New Roman" w:hAnsi="Times New Roman"/>
          <w:sz w:val="24"/>
          <w:szCs w:val="24"/>
        </w:rPr>
      </w:pPr>
    </w:p>
    <w:p w:rsidR="008036EF" w:rsidRDefault="008036EF" w:rsidP="008036EF">
      <w:pPr>
        <w:pStyle w:val="Bezriadkovania"/>
        <w:rPr>
          <w:rFonts w:ascii="Times New Roman" w:hAnsi="Times New Roman"/>
          <w:sz w:val="24"/>
          <w:szCs w:val="24"/>
        </w:rPr>
      </w:pPr>
    </w:p>
    <w:p w:rsidR="008036EF" w:rsidRDefault="008036EF" w:rsidP="008036EF">
      <w:pPr>
        <w:pStyle w:val="Bezriadkovania"/>
        <w:rPr>
          <w:rFonts w:ascii="Times New Roman" w:hAnsi="Times New Roman"/>
          <w:sz w:val="24"/>
          <w:szCs w:val="24"/>
        </w:rPr>
      </w:pPr>
    </w:p>
    <w:p w:rsidR="008036EF" w:rsidRDefault="008036EF" w:rsidP="008036EF">
      <w:pPr>
        <w:pStyle w:val="Bezriadkovania"/>
        <w:rPr>
          <w:rFonts w:ascii="Times New Roman" w:hAnsi="Times New Roman"/>
          <w:sz w:val="24"/>
          <w:szCs w:val="24"/>
        </w:rPr>
      </w:pPr>
    </w:p>
    <w:p w:rsidR="00675830" w:rsidRPr="008036EF" w:rsidRDefault="00675830">
      <w:pPr>
        <w:rPr>
          <w:rFonts w:ascii="Times New Roman" w:hAnsi="Times New Roman" w:cs="Times New Roman"/>
          <w:sz w:val="24"/>
          <w:szCs w:val="24"/>
        </w:rPr>
      </w:pPr>
    </w:p>
    <w:sectPr w:rsidR="00675830" w:rsidRPr="008036EF" w:rsidSect="008036EF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A13"/>
    <w:multiLevelType w:val="hybridMultilevel"/>
    <w:tmpl w:val="5D34EE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F"/>
    <w:rsid w:val="002960CA"/>
    <w:rsid w:val="003E445F"/>
    <w:rsid w:val="00431F44"/>
    <w:rsid w:val="00675830"/>
    <w:rsid w:val="008036EF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8036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803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2021-02-20T14:18:00Z</dcterms:created>
  <dcterms:modified xsi:type="dcterms:W3CDTF">2021-02-20T14:20:00Z</dcterms:modified>
</cp:coreProperties>
</file>