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9724" w14:textId="77777777" w:rsidR="00973CFD" w:rsidRPr="00CD38E4" w:rsidRDefault="008B2369">
      <w:pPr>
        <w:spacing w:after="214" w:line="257" w:lineRule="auto"/>
        <w:ind w:left="934" w:right="982"/>
        <w:jc w:val="center"/>
        <w:rPr>
          <w:sz w:val="28"/>
          <w:szCs w:val="28"/>
        </w:rPr>
      </w:pPr>
      <w:permStart w:id="1088691219" w:edGrp="everyone"/>
      <w:permEnd w:id="1088691219"/>
      <w:r w:rsidRPr="00CD38E4">
        <w:rPr>
          <w:b/>
          <w:sz w:val="28"/>
          <w:szCs w:val="28"/>
        </w:rPr>
        <w:t xml:space="preserve">Regulamin Rady Rodziców </w:t>
      </w:r>
    </w:p>
    <w:p w14:paraId="75CF30D8" w14:textId="77777777" w:rsidR="00973CFD" w:rsidRPr="00CD38E4" w:rsidRDefault="008B2369">
      <w:pPr>
        <w:spacing w:after="144" w:line="257" w:lineRule="auto"/>
        <w:ind w:left="934" w:right="861"/>
        <w:jc w:val="center"/>
        <w:rPr>
          <w:sz w:val="28"/>
          <w:szCs w:val="28"/>
        </w:rPr>
      </w:pPr>
      <w:r w:rsidRPr="00CD38E4">
        <w:rPr>
          <w:b/>
          <w:sz w:val="28"/>
          <w:szCs w:val="28"/>
        </w:rPr>
        <w:t xml:space="preserve">Szkoły Podstawowej nr 369 im Antoniego Bolesława Dobrowolskiego  w Warszawie </w:t>
      </w:r>
    </w:p>
    <w:p w14:paraId="7685EB5D" w14:textId="77777777" w:rsidR="00CD38E4" w:rsidRDefault="00CD38E4">
      <w:pPr>
        <w:spacing w:after="265" w:line="259" w:lineRule="auto"/>
        <w:ind w:left="0" w:firstLine="0"/>
        <w:rPr>
          <w:b/>
        </w:rPr>
      </w:pPr>
    </w:p>
    <w:p w14:paraId="2891B679" w14:textId="1F896F77" w:rsidR="00973CFD" w:rsidRDefault="008B2369">
      <w:pPr>
        <w:spacing w:after="265" w:line="259" w:lineRule="auto"/>
        <w:ind w:left="0" w:firstLine="0"/>
      </w:pPr>
      <w:r>
        <w:rPr>
          <w:b/>
        </w:rPr>
        <w:t xml:space="preserve"> </w:t>
      </w:r>
    </w:p>
    <w:p w14:paraId="7911F7ED" w14:textId="77777777" w:rsidR="00973CFD" w:rsidRDefault="008B2369">
      <w:pPr>
        <w:spacing w:after="245" w:line="259" w:lineRule="auto"/>
        <w:ind w:left="-5"/>
      </w:pPr>
      <w:r>
        <w:rPr>
          <w:b/>
        </w:rPr>
        <w:t>Rozdział I</w:t>
      </w:r>
      <w:r>
        <w:t xml:space="preserve"> </w:t>
      </w:r>
    </w:p>
    <w:p w14:paraId="4161333D" w14:textId="77777777" w:rsidR="00973CFD" w:rsidRDefault="008B2369">
      <w:pPr>
        <w:pStyle w:val="Nagwek1"/>
        <w:ind w:left="-5"/>
      </w:pPr>
      <w:r>
        <w:t>Postanowienia ogólne</w:t>
      </w:r>
      <w:r>
        <w:rPr>
          <w:b w:val="0"/>
        </w:rPr>
        <w:t xml:space="preserve"> </w:t>
      </w:r>
    </w:p>
    <w:p w14:paraId="48F7739E" w14:textId="77777777" w:rsidR="00973CFD" w:rsidRDefault="008B2369">
      <w:pPr>
        <w:spacing w:after="242" w:line="259" w:lineRule="auto"/>
        <w:ind w:right="58"/>
        <w:jc w:val="center"/>
      </w:pPr>
      <w:r>
        <w:rPr>
          <w:b/>
        </w:rPr>
        <w:t>§ 1</w:t>
      </w:r>
      <w:r>
        <w:t xml:space="preserve"> </w:t>
      </w:r>
    </w:p>
    <w:p w14:paraId="581B40AD" w14:textId="77777777" w:rsidR="00973CFD" w:rsidRDefault="008B2369">
      <w:pPr>
        <w:ind w:left="-5" w:right="55"/>
      </w:pPr>
      <w:r>
        <w:t xml:space="preserve">Ilekroć w dalszych przepisach jest mowa bez bliższego określenia o: </w:t>
      </w:r>
    </w:p>
    <w:p w14:paraId="288D033E" w14:textId="77777777" w:rsidR="00973CFD" w:rsidRDefault="008B2369">
      <w:pPr>
        <w:numPr>
          <w:ilvl w:val="0"/>
          <w:numId w:val="1"/>
        </w:numPr>
        <w:ind w:right="55" w:hanging="360"/>
      </w:pPr>
      <w:r>
        <w:t xml:space="preserve">Szkole – należy przez to rozumieć Szkołę Podstawową nr. 369 im Antoniego Bolesława Dobrowolskiego w Warszawie </w:t>
      </w:r>
    </w:p>
    <w:p w14:paraId="44C2258F" w14:textId="77777777" w:rsidR="00973CFD" w:rsidRDefault="008B2369">
      <w:pPr>
        <w:numPr>
          <w:ilvl w:val="0"/>
          <w:numId w:val="1"/>
        </w:numPr>
        <w:ind w:right="55" w:hanging="360"/>
      </w:pPr>
      <w:r>
        <w:t xml:space="preserve">Statucie – należy przez to rozumieć statut szkoły  </w:t>
      </w:r>
    </w:p>
    <w:p w14:paraId="6727B617" w14:textId="77777777" w:rsidR="00973CFD" w:rsidRDefault="008B2369">
      <w:pPr>
        <w:numPr>
          <w:ilvl w:val="0"/>
          <w:numId w:val="1"/>
        </w:numPr>
        <w:ind w:right="55" w:hanging="360"/>
      </w:pPr>
      <w:r>
        <w:t xml:space="preserve">Dyrektorze – należy przez to rozumieć dyrektora szkoły, </w:t>
      </w:r>
    </w:p>
    <w:p w14:paraId="798173B5" w14:textId="77777777" w:rsidR="00973CFD" w:rsidRDefault="008B2369">
      <w:pPr>
        <w:numPr>
          <w:ilvl w:val="0"/>
          <w:numId w:val="1"/>
        </w:numPr>
        <w:ind w:right="55" w:hanging="360"/>
      </w:pPr>
      <w:r>
        <w:t xml:space="preserve">Radzie – należy przez to rozumieć radę rodziców szkoły, </w:t>
      </w:r>
    </w:p>
    <w:p w14:paraId="7640E169" w14:textId="77777777" w:rsidR="00973CFD" w:rsidRDefault="008B2369">
      <w:pPr>
        <w:numPr>
          <w:ilvl w:val="0"/>
          <w:numId w:val="1"/>
        </w:numPr>
        <w:ind w:right="55" w:hanging="360"/>
      </w:pPr>
      <w:r>
        <w:t xml:space="preserve">Radzie Klasowej – należy przez to rozumieć wewnętrzny organ wybierany przez rodziców uczniów danej klasy, </w:t>
      </w:r>
    </w:p>
    <w:p w14:paraId="32146052" w14:textId="77777777" w:rsidR="00973CFD" w:rsidRDefault="008B2369">
      <w:pPr>
        <w:numPr>
          <w:ilvl w:val="0"/>
          <w:numId w:val="1"/>
        </w:numPr>
        <w:ind w:right="55" w:hanging="360"/>
      </w:pPr>
      <w:r>
        <w:t xml:space="preserve">Zebraniu Klasowym – należy przez to rozumieć Zebranie Rodziców Uczniów danej klasy, </w:t>
      </w:r>
    </w:p>
    <w:p w14:paraId="52C00846" w14:textId="77777777" w:rsidR="00973CFD" w:rsidRDefault="008B2369">
      <w:pPr>
        <w:numPr>
          <w:ilvl w:val="0"/>
          <w:numId w:val="1"/>
        </w:numPr>
        <w:ind w:right="55" w:hanging="360"/>
      </w:pPr>
      <w:r>
        <w:t xml:space="preserve">Przewodniczącym, Wiceprzewodniczącym, Sekretarzu, Skarbniku – należy przez to rozumieć odpowiednio przewodniczącego, wiceprzewodniczącego, sekretarza i skarbnika rady rodziców, </w:t>
      </w:r>
    </w:p>
    <w:p w14:paraId="2C0A4125" w14:textId="77777777" w:rsidR="00973CFD" w:rsidRDefault="008B2369">
      <w:pPr>
        <w:numPr>
          <w:ilvl w:val="0"/>
          <w:numId w:val="1"/>
        </w:numPr>
        <w:ind w:right="55" w:hanging="360"/>
      </w:pPr>
      <w:r>
        <w:t xml:space="preserve">Prezydium – należy przez to rozumieć Prezydium rady rodziców,  </w:t>
      </w:r>
    </w:p>
    <w:p w14:paraId="2071E882" w14:textId="77777777" w:rsidR="00973CFD" w:rsidRDefault="008B2369">
      <w:pPr>
        <w:numPr>
          <w:ilvl w:val="0"/>
          <w:numId w:val="1"/>
        </w:numPr>
        <w:ind w:right="55" w:hanging="360"/>
      </w:pPr>
      <w:r>
        <w:t xml:space="preserve">Komisji Rewizyjnej – należy przez to rozumieć komisję rewizyjną rady rodziców, </w:t>
      </w:r>
    </w:p>
    <w:p w14:paraId="4CF18251" w14:textId="77777777" w:rsidR="00973CFD" w:rsidRDefault="008B2369">
      <w:pPr>
        <w:numPr>
          <w:ilvl w:val="0"/>
          <w:numId w:val="1"/>
        </w:numPr>
        <w:ind w:right="55" w:hanging="360"/>
      </w:pPr>
      <w:r>
        <w:t xml:space="preserve">Rodzicach – należy przez to rozumieć rodziców i prawnych opiekunów uczniów Szkoły, </w:t>
      </w:r>
    </w:p>
    <w:p w14:paraId="68213504" w14:textId="77777777" w:rsidR="00973CFD" w:rsidRDefault="008B2369">
      <w:pPr>
        <w:numPr>
          <w:ilvl w:val="0"/>
          <w:numId w:val="1"/>
        </w:numPr>
        <w:ind w:right="55" w:hanging="360"/>
      </w:pPr>
      <w:r>
        <w:t xml:space="preserve">Nauczycielu – należy przez to rozumieć także wychowawcę i innego pracownika pedagogicznego, </w:t>
      </w:r>
    </w:p>
    <w:p w14:paraId="5CFBC141" w14:textId="77777777" w:rsidR="00973CFD" w:rsidRDefault="008B2369">
      <w:pPr>
        <w:numPr>
          <w:ilvl w:val="0"/>
          <w:numId w:val="1"/>
        </w:numPr>
        <w:spacing w:after="196"/>
        <w:ind w:right="55" w:hanging="360"/>
      </w:pPr>
      <w:r>
        <w:t xml:space="preserve">Przedstawicielu klasy – należy przez to rozumieć osobę wskazaną na Zebraniu Klasowym do reprezentowania klasy w Radzie Rodziców. </w:t>
      </w:r>
    </w:p>
    <w:p w14:paraId="4131BC8B" w14:textId="77777777" w:rsidR="00973CFD" w:rsidRDefault="008B2369">
      <w:pPr>
        <w:spacing w:after="246" w:line="259" w:lineRule="auto"/>
        <w:ind w:left="0" w:firstLine="0"/>
      </w:pPr>
      <w:r>
        <w:rPr>
          <w:b/>
        </w:rPr>
        <w:t xml:space="preserve"> </w:t>
      </w:r>
    </w:p>
    <w:p w14:paraId="7FE77CEE" w14:textId="77777777" w:rsidR="00CD38E4" w:rsidRDefault="00CD38E4">
      <w:pPr>
        <w:spacing w:after="245" w:line="259" w:lineRule="auto"/>
        <w:ind w:left="-5"/>
        <w:rPr>
          <w:b/>
        </w:rPr>
      </w:pPr>
    </w:p>
    <w:p w14:paraId="0AB01CDA" w14:textId="77777777" w:rsidR="00CD38E4" w:rsidRDefault="00CD38E4">
      <w:pPr>
        <w:spacing w:after="245" w:line="259" w:lineRule="auto"/>
        <w:ind w:left="-5"/>
        <w:rPr>
          <w:b/>
        </w:rPr>
      </w:pPr>
    </w:p>
    <w:p w14:paraId="0598A25D" w14:textId="77777777" w:rsidR="00CD38E4" w:rsidRDefault="00CD38E4">
      <w:pPr>
        <w:spacing w:after="245" w:line="259" w:lineRule="auto"/>
        <w:ind w:left="-5"/>
        <w:rPr>
          <w:b/>
        </w:rPr>
      </w:pPr>
    </w:p>
    <w:p w14:paraId="5BAEF644" w14:textId="77777777" w:rsidR="00CD38E4" w:rsidRDefault="00CD38E4">
      <w:pPr>
        <w:spacing w:after="245" w:line="259" w:lineRule="auto"/>
        <w:ind w:left="-5"/>
        <w:rPr>
          <w:b/>
        </w:rPr>
      </w:pPr>
    </w:p>
    <w:p w14:paraId="143DBD07" w14:textId="77777777" w:rsidR="00CD38E4" w:rsidRDefault="00CD38E4">
      <w:pPr>
        <w:spacing w:after="245" w:line="259" w:lineRule="auto"/>
        <w:ind w:left="-5"/>
        <w:rPr>
          <w:b/>
        </w:rPr>
      </w:pPr>
    </w:p>
    <w:p w14:paraId="2C1B09D9" w14:textId="622A8503" w:rsidR="00973CFD" w:rsidRDefault="008B2369">
      <w:pPr>
        <w:spacing w:after="245" w:line="259" w:lineRule="auto"/>
        <w:ind w:left="-5"/>
      </w:pPr>
      <w:r>
        <w:rPr>
          <w:b/>
        </w:rPr>
        <w:t>Rozdział II</w:t>
      </w:r>
      <w:r>
        <w:t xml:space="preserve"> </w:t>
      </w:r>
    </w:p>
    <w:p w14:paraId="24558C25" w14:textId="77777777" w:rsidR="00973CFD" w:rsidRDefault="008B2369">
      <w:pPr>
        <w:pStyle w:val="Nagwek1"/>
        <w:ind w:left="-5"/>
      </w:pPr>
      <w:r>
        <w:t>Cele i zadania Rady</w:t>
      </w:r>
      <w:r>
        <w:rPr>
          <w:b w:val="0"/>
        </w:rPr>
        <w:t xml:space="preserve"> </w:t>
      </w:r>
    </w:p>
    <w:p w14:paraId="4CB5EA70" w14:textId="77777777" w:rsidR="008E778A" w:rsidRDefault="008B2369" w:rsidP="008E778A">
      <w:pPr>
        <w:ind w:left="3525" w:right="55" w:firstLine="723"/>
      </w:pPr>
      <w:r>
        <w:rPr>
          <w:b/>
        </w:rPr>
        <w:t>§ 2</w:t>
      </w:r>
      <w:r>
        <w:t xml:space="preserve"> </w:t>
      </w:r>
    </w:p>
    <w:p w14:paraId="00EE37C5" w14:textId="55B99C81" w:rsidR="00973CFD" w:rsidRDefault="008B2369" w:rsidP="008E778A">
      <w:pPr>
        <w:ind w:left="-15" w:right="5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Podstawowym celem Rady jest reprezentowanie interesów rodziców uczniów Szkoły poprzez podejmowanie działań, jako organu Szkoły, wynikających z prawa oświatowego, Statutu i niniejszego Regulaminu oraz wspieranie Dyrektora, nauczycieli i innych organów Szkoły w pracy na rzecz dobra uczniów. </w:t>
      </w:r>
    </w:p>
    <w:p w14:paraId="4DDE2941" w14:textId="77777777" w:rsidR="00973CFD" w:rsidRDefault="008B2369">
      <w:pPr>
        <w:spacing w:after="0"/>
        <w:ind w:left="-5" w:right="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Rada realizuje swoje cele w szczególności poprzez: </w:t>
      </w:r>
    </w:p>
    <w:p w14:paraId="5EE16E4A" w14:textId="77777777" w:rsidR="00973CFD" w:rsidRDefault="008B236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095103B9" w14:textId="77777777" w:rsidR="00973CFD" w:rsidRDefault="008B2369">
      <w:pPr>
        <w:numPr>
          <w:ilvl w:val="0"/>
          <w:numId w:val="2"/>
        </w:numPr>
        <w:ind w:right="55" w:hanging="360"/>
      </w:pPr>
      <w:r>
        <w:t xml:space="preserve">pobudzanie aktywności i organizowanie różnorodnych form działalności na rzecz rozwoju Szkoły, </w:t>
      </w:r>
    </w:p>
    <w:p w14:paraId="040886D5" w14:textId="77777777" w:rsidR="00973CFD" w:rsidRDefault="008B2369">
      <w:pPr>
        <w:numPr>
          <w:ilvl w:val="0"/>
          <w:numId w:val="2"/>
        </w:numPr>
        <w:ind w:right="55" w:hanging="360"/>
      </w:pPr>
      <w:r>
        <w:t xml:space="preserve">zapewnienie rodzicom wpływu na działalność Szkoły poprzez wyrażanie i przekazywanie Dyrektorowi i innym organom Szkoły, organowi prowadzącemu i organowi sprawującemu nadzór pedagogiczny stanowisk i opinii w sprawach związanych z działalnością Szkoły, </w:t>
      </w:r>
    </w:p>
    <w:p w14:paraId="56295CD0" w14:textId="77777777" w:rsidR="00973CFD" w:rsidRDefault="008B2369">
      <w:pPr>
        <w:numPr>
          <w:ilvl w:val="0"/>
          <w:numId w:val="2"/>
        </w:numPr>
        <w:ind w:right="55" w:hanging="360"/>
      </w:pPr>
      <w:r>
        <w:t xml:space="preserve">formułowanie opinii w sprawach przewidzianych przepisami prawa oświatowego oraz Statutu, </w:t>
      </w:r>
    </w:p>
    <w:p w14:paraId="0BDA83B0" w14:textId="77777777" w:rsidR="00973CFD" w:rsidRDefault="008B2369">
      <w:pPr>
        <w:numPr>
          <w:ilvl w:val="0"/>
          <w:numId w:val="2"/>
        </w:numPr>
        <w:ind w:right="55" w:hanging="360"/>
      </w:pPr>
      <w:r>
        <w:t xml:space="preserve">finansowe i organizacyjne wspieranie działalności statutowej Szkoły, </w:t>
      </w:r>
    </w:p>
    <w:p w14:paraId="58FAAE88" w14:textId="77777777" w:rsidR="00973CFD" w:rsidRDefault="008B2369">
      <w:pPr>
        <w:numPr>
          <w:ilvl w:val="0"/>
          <w:numId w:val="2"/>
        </w:numPr>
        <w:ind w:right="55" w:hanging="360"/>
      </w:pPr>
      <w:r>
        <w:t xml:space="preserve">wspieranie działalności samorządu uczniowskiego, </w:t>
      </w:r>
    </w:p>
    <w:p w14:paraId="24068F12" w14:textId="77777777" w:rsidR="00973CFD" w:rsidRDefault="008B2369">
      <w:pPr>
        <w:numPr>
          <w:ilvl w:val="0"/>
          <w:numId w:val="2"/>
        </w:numPr>
        <w:spacing w:after="199"/>
        <w:ind w:right="55" w:hanging="360"/>
      </w:pPr>
      <w:r>
        <w:t xml:space="preserve">organizowanie współpracy z Dyrektorem i nauczycielami Szkoły w celu podniesienia jakości jej pracy. </w:t>
      </w:r>
    </w:p>
    <w:p w14:paraId="2AAB5C17" w14:textId="77777777" w:rsidR="00973CFD" w:rsidRDefault="008B2369">
      <w:pPr>
        <w:spacing w:after="246" w:line="259" w:lineRule="auto"/>
        <w:ind w:left="0" w:firstLine="0"/>
      </w:pPr>
      <w:r>
        <w:rPr>
          <w:b/>
        </w:rPr>
        <w:t xml:space="preserve"> </w:t>
      </w:r>
    </w:p>
    <w:p w14:paraId="0AF89AD3" w14:textId="77777777" w:rsidR="00973CFD" w:rsidRDefault="008B2369">
      <w:pPr>
        <w:spacing w:after="245" w:line="259" w:lineRule="auto"/>
        <w:ind w:left="-5"/>
      </w:pPr>
      <w:r>
        <w:rPr>
          <w:b/>
        </w:rPr>
        <w:t>Rozdział III</w:t>
      </w:r>
      <w:r>
        <w:t xml:space="preserve"> </w:t>
      </w:r>
    </w:p>
    <w:p w14:paraId="7E585A87" w14:textId="77777777" w:rsidR="00973CFD" w:rsidRDefault="008B2369">
      <w:pPr>
        <w:pStyle w:val="Nagwek1"/>
        <w:ind w:left="-5"/>
      </w:pPr>
      <w:r>
        <w:t>Struktura i zasady wyborów Rady oraz jej organów wewnętrznych</w:t>
      </w:r>
      <w:r>
        <w:rPr>
          <w:b w:val="0"/>
        </w:rPr>
        <w:t xml:space="preserve"> </w:t>
      </w:r>
    </w:p>
    <w:p w14:paraId="1E95F0FE" w14:textId="77777777" w:rsidR="00973CFD" w:rsidRDefault="008B2369">
      <w:pPr>
        <w:spacing w:after="242" w:line="259" w:lineRule="auto"/>
        <w:ind w:right="58"/>
        <w:jc w:val="center"/>
      </w:pPr>
      <w:r>
        <w:rPr>
          <w:b/>
        </w:rPr>
        <w:t>§ 3</w:t>
      </w:r>
      <w:r>
        <w:t xml:space="preserve"> </w:t>
      </w:r>
    </w:p>
    <w:p w14:paraId="794B152A" w14:textId="77777777" w:rsidR="00973CFD" w:rsidRDefault="008B2369">
      <w:pPr>
        <w:numPr>
          <w:ilvl w:val="0"/>
          <w:numId w:val="3"/>
        </w:numPr>
        <w:ind w:right="55" w:hanging="360"/>
      </w:pPr>
      <w:r>
        <w:t xml:space="preserve">Podstawowym ogniwem organizacji ogółu rodziców Szkoły jest Zebranie Klasowe. </w:t>
      </w:r>
    </w:p>
    <w:p w14:paraId="5077E4BE" w14:textId="023314B7" w:rsidR="00973CFD" w:rsidRDefault="008B2369">
      <w:pPr>
        <w:numPr>
          <w:ilvl w:val="0"/>
          <w:numId w:val="3"/>
        </w:numPr>
        <w:ind w:right="55" w:hanging="360"/>
      </w:pPr>
      <w:r>
        <w:t xml:space="preserve">Zebranie Klasowe wybiera spośród siebie, w tajnych wyborach, z nieograniczonej liczby kandydatów Radę Klasową, składającą się z co najmniej 3 osób. </w:t>
      </w:r>
    </w:p>
    <w:p w14:paraId="228F29DD" w14:textId="77777777" w:rsidR="00973CFD" w:rsidRDefault="008B2369">
      <w:pPr>
        <w:numPr>
          <w:ilvl w:val="0"/>
          <w:numId w:val="3"/>
        </w:numPr>
        <w:ind w:right="55" w:hanging="360"/>
      </w:pPr>
      <w:r>
        <w:t xml:space="preserve">Zebranie Klasowe, podczas którego dokonuje się wyboru Rady Klasowej prowadzi rodzic wybrany w głosowaniu jawnym jako Przewodniczący Zebrania Klasowego. </w:t>
      </w:r>
    </w:p>
    <w:p w14:paraId="6945B8C8" w14:textId="77777777" w:rsidR="00973CFD" w:rsidRDefault="008B2369">
      <w:pPr>
        <w:numPr>
          <w:ilvl w:val="0"/>
          <w:numId w:val="3"/>
        </w:numPr>
        <w:spacing w:after="254" w:line="255" w:lineRule="auto"/>
        <w:ind w:right="55" w:hanging="360"/>
      </w:pPr>
      <w:r>
        <w:t xml:space="preserve">Kandydatów do Rady Klasowej zgłaszają rodzice uczestniczący w Zebraniu Klasowym. Do zgłoszenia kandydatury osoby nieobecnej na Zebraniu Klasowym należy dołączyć jej pisemną zgodę. </w:t>
      </w:r>
    </w:p>
    <w:p w14:paraId="32CEC505" w14:textId="77777777" w:rsidR="00973CFD" w:rsidRDefault="008B2369">
      <w:pPr>
        <w:numPr>
          <w:ilvl w:val="0"/>
          <w:numId w:val="3"/>
        </w:numPr>
        <w:ind w:right="55" w:hanging="360"/>
      </w:pPr>
      <w:r>
        <w:lastRenderedPageBreak/>
        <w:t>Dla przeprowadzenia wyborów Zebranie Klasowe wybiera, co najmniej dwuosobową Komisję Skrutacyjną, w skład której nie mogą wchodzić osoby kandydujące do Rady Klasowej. W celu przeprowadzenia tajnego głosowania Komisja Skrutacyjna sporządza karty do głosowania, rozdaje je rodzicom z zachowaniem zasady reprezentatywności rodziców, oblicza ilość głosów oddanych na poszczególnych kandydatów, sporządza protokół z przebiegu głosowania i ogłasza wyniki wyborów. 6.</w:t>
      </w:r>
      <w:r>
        <w:rPr>
          <w:rFonts w:ascii="Arial" w:eastAsia="Arial" w:hAnsi="Arial" w:cs="Arial"/>
        </w:rPr>
        <w:t xml:space="preserve"> </w:t>
      </w:r>
      <w:r>
        <w:t xml:space="preserve">Wybór następuje zwykłą większością głosów. Głos jest ważny, jeśli na liście do głosowania głosujący wskazał nie więcej kandydatów niż liczba członków Rady Klasowej przewidzianych do wybrania. </w:t>
      </w:r>
    </w:p>
    <w:p w14:paraId="41692E07" w14:textId="77777777" w:rsidR="00973CFD" w:rsidRDefault="008B2369">
      <w:pPr>
        <w:numPr>
          <w:ilvl w:val="0"/>
          <w:numId w:val="4"/>
        </w:numPr>
        <w:ind w:right="55" w:hanging="360"/>
      </w:pPr>
      <w:r>
        <w:t xml:space="preserve">Sprawy związane z procedurą wyborczą nieuregulowane w niniejszym Regulaminie rozstrzyga Zebranie Klasowe. </w:t>
      </w:r>
    </w:p>
    <w:p w14:paraId="7B179AE1" w14:textId="0F5CA084" w:rsidR="00973CFD" w:rsidRPr="007B6E97" w:rsidRDefault="008B2369">
      <w:pPr>
        <w:numPr>
          <w:ilvl w:val="0"/>
          <w:numId w:val="4"/>
        </w:numPr>
        <w:ind w:right="55" w:hanging="360"/>
      </w:pPr>
      <w:r w:rsidRPr="007B6E97">
        <w:t xml:space="preserve">W skład Rady Rodziców wchodzą wszyscy przedstawiciele Rad Klasowych wskazani przez Zebranie Klasowe. </w:t>
      </w:r>
      <w:r w:rsidR="008E778A" w:rsidRPr="007B6E97">
        <w:t xml:space="preserve">W skład Rady Rodziców mogą wejść również Rodzice nie będący w Radzie Klasowej na wniosek członka Rady Rodziców . </w:t>
      </w:r>
      <w:commentRangeStart w:id="0"/>
      <w:r w:rsidRPr="007B6E97">
        <w:t xml:space="preserve">W przypadku konieczności głosowania, każda klasa może być reprezentowana tylko przez jednego przedstawiciela z zachowaniem zasady reprezentatywności. </w:t>
      </w:r>
      <w:commentRangeEnd w:id="0"/>
      <w:r w:rsidR="008E778A" w:rsidRPr="007B6E97">
        <w:rPr>
          <w:rStyle w:val="Odwoaniedokomentarza"/>
        </w:rPr>
        <w:commentReference w:id="0"/>
      </w:r>
    </w:p>
    <w:p w14:paraId="539DAFDC" w14:textId="77777777" w:rsidR="00973CFD" w:rsidRDefault="008B2369">
      <w:pPr>
        <w:numPr>
          <w:ilvl w:val="0"/>
          <w:numId w:val="4"/>
        </w:numPr>
        <w:spacing w:after="199"/>
        <w:ind w:right="55" w:hanging="360"/>
      </w:pPr>
      <w:r>
        <w:t xml:space="preserve">Odwołanie członka Rady może nastąpić w czasie każdego Zebrania Klasowego oraz Rady, w przypadku rezygnacji z członkostwa w Radzie lub na pisemny wniosek ¼ liczby rodziców uczniów klasy, zwykłą większością głosów w głosowaniu tajnym, z zachowaniem zasady reprezentatywności rodziców, przy obecności co najmniej połowy rodziców uprawnionych do głosowania. </w:t>
      </w:r>
    </w:p>
    <w:p w14:paraId="63706A27" w14:textId="77777777" w:rsidR="00973CFD" w:rsidRDefault="008B2369">
      <w:pPr>
        <w:numPr>
          <w:ilvl w:val="0"/>
          <w:numId w:val="4"/>
        </w:numPr>
        <w:ind w:right="55" w:hanging="360"/>
      </w:pPr>
      <w:r>
        <w:t xml:space="preserve">W przypadku wygaśnięcia mandatu członka Rady przeprowadza się wybory uzupełniające w trybie określonym w ust. 2 – 8. </w:t>
      </w:r>
    </w:p>
    <w:p w14:paraId="6AA55533" w14:textId="77777777" w:rsidR="00973CFD" w:rsidRDefault="008B2369">
      <w:pPr>
        <w:spacing w:after="242" w:line="259" w:lineRule="auto"/>
        <w:ind w:right="58"/>
        <w:jc w:val="center"/>
      </w:pPr>
      <w:r>
        <w:rPr>
          <w:b/>
        </w:rPr>
        <w:t>§ 4</w:t>
      </w:r>
      <w:r>
        <w:t xml:space="preserve"> </w:t>
      </w:r>
    </w:p>
    <w:p w14:paraId="63C2691B" w14:textId="77777777" w:rsidR="00973CFD" w:rsidRDefault="008B2369">
      <w:pPr>
        <w:numPr>
          <w:ilvl w:val="0"/>
          <w:numId w:val="5"/>
        </w:numPr>
        <w:ind w:right="55" w:hanging="360"/>
      </w:pPr>
      <w:r>
        <w:t xml:space="preserve">Rada na pierwszym zebraniu w każdym roku szkolnym wybiera, w głosowaniu jawnym: </w:t>
      </w:r>
    </w:p>
    <w:p w14:paraId="34471A02" w14:textId="77777777" w:rsidR="00973CFD" w:rsidRDefault="008B2369">
      <w:pPr>
        <w:numPr>
          <w:ilvl w:val="1"/>
          <w:numId w:val="5"/>
        </w:numPr>
        <w:ind w:right="55" w:hanging="360"/>
      </w:pPr>
      <w:r>
        <w:t xml:space="preserve">Prezydium </w:t>
      </w:r>
    </w:p>
    <w:p w14:paraId="26BD9977" w14:textId="77777777" w:rsidR="00973CFD" w:rsidRDefault="008B2369">
      <w:pPr>
        <w:numPr>
          <w:ilvl w:val="1"/>
          <w:numId w:val="5"/>
        </w:numPr>
        <w:ind w:right="55" w:hanging="360"/>
      </w:pPr>
      <w:r>
        <w:t xml:space="preserve">Komisję Rewizyjną </w:t>
      </w:r>
    </w:p>
    <w:p w14:paraId="52B542CB" w14:textId="77777777" w:rsidR="00973CFD" w:rsidRDefault="008B2369">
      <w:pPr>
        <w:numPr>
          <w:ilvl w:val="0"/>
          <w:numId w:val="5"/>
        </w:numPr>
        <w:ind w:right="55" w:hanging="360"/>
      </w:pPr>
      <w:r>
        <w:t xml:space="preserve">W skład Prezydium, którego liczebność Rada określa w uchwale, wchodzą: </w:t>
      </w:r>
    </w:p>
    <w:p w14:paraId="0ED05A6A" w14:textId="77777777" w:rsidR="00973CFD" w:rsidRDefault="008B2369">
      <w:pPr>
        <w:numPr>
          <w:ilvl w:val="1"/>
          <w:numId w:val="5"/>
        </w:numPr>
        <w:ind w:right="55" w:hanging="360"/>
      </w:pPr>
      <w:r>
        <w:t xml:space="preserve">Przewodniczący </w:t>
      </w:r>
    </w:p>
    <w:p w14:paraId="6A2940DD" w14:textId="77777777" w:rsidR="00973CFD" w:rsidRDefault="008B2369">
      <w:pPr>
        <w:numPr>
          <w:ilvl w:val="1"/>
          <w:numId w:val="5"/>
        </w:numPr>
        <w:ind w:right="55" w:hanging="360"/>
      </w:pPr>
      <w:r>
        <w:t xml:space="preserve">Wiceprzewodniczący </w:t>
      </w:r>
    </w:p>
    <w:p w14:paraId="4BAA4C81" w14:textId="77777777" w:rsidR="00973CFD" w:rsidRDefault="008B2369">
      <w:pPr>
        <w:numPr>
          <w:ilvl w:val="1"/>
          <w:numId w:val="5"/>
        </w:numPr>
        <w:ind w:right="55" w:hanging="360"/>
      </w:pPr>
      <w:r>
        <w:t xml:space="preserve">Sekretarz </w:t>
      </w:r>
    </w:p>
    <w:p w14:paraId="5F45D21E" w14:textId="77777777" w:rsidR="00973CFD" w:rsidRDefault="008B2369">
      <w:pPr>
        <w:numPr>
          <w:ilvl w:val="1"/>
          <w:numId w:val="5"/>
        </w:numPr>
        <w:ind w:right="55" w:hanging="360"/>
      </w:pPr>
      <w:r>
        <w:t xml:space="preserve">Skarbnik </w:t>
      </w:r>
    </w:p>
    <w:p w14:paraId="149AC043" w14:textId="77777777" w:rsidR="00973CFD" w:rsidRDefault="008B2369">
      <w:pPr>
        <w:numPr>
          <w:ilvl w:val="0"/>
          <w:numId w:val="5"/>
        </w:numPr>
        <w:ind w:right="55" w:hanging="360"/>
      </w:pPr>
      <w:r>
        <w:t xml:space="preserve">W skład Komisji Rewizyjnej, której liczebność Rada określa w uchwale, wchodzą: </w:t>
      </w:r>
    </w:p>
    <w:p w14:paraId="0FCE8B62" w14:textId="77777777" w:rsidR="00973CFD" w:rsidRDefault="008B2369">
      <w:pPr>
        <w:numPr>
          <w:ilvl w:val="1"/>
          <w:numId w:val="5"/>
        </w:numPr>
        <w:ind w:right="55" w:hanging="360"/>
      </w:pPr>
      <w:r>
        <w:t xml:space="preserve">1 – 3 Członków. </w:t>
      </w:r>
    </w:p>
    <w:p w14:paraId="65062471" w14:textId="77777777" w:rsidR="00CD38E4" w:rsidRDefault="00CD38E4">
      <w:pPr>
        <w:spacing w:after="242" w:line="259" w:lineRule="auto"/>
        <w:ind w:right="58"/>
        <w:jc w:val="center"/>
        <w:rPr>
          <w:b/>
        </w:rPr>
      </w:pPr>
    </w:p>
    <w:p w14:paraId="18C0555D" w14:textId="77777777" w:rsidR="00CD38E4" w:rsidRDefault="00CD38E4">
      <w:pPr>
        <w:spacing w:after="242" w:line="259" w:lineRule="auto"/>
        <w:ind w:right="58"/>
        <w:jc w:val="center"/>
        <w:rPr>
          <w:b/>
        </w:rPr>
      </w:pPr>
    </w:p>
    <w:p w14:paraId="01C5D532" w14:textId="37B0E7FB" w:rsidR="00973CFD" w:rsidRDefault="008B2369">
      <w:pPr>
        <w:spacing w:after="242" w:line="259" w:lineRule="auto"/>
        <w:ind w:right="58"/>
        <w:jc w:val="center"/>
      </w:pPr>
      <w:r>
        <w:rPr>
          <w:b/>
        </w:rPr>
        <w:lastRenderedPageBreak/>
        <w:t>§ 5</w:t>
      </w:r>
      <w:r>
        <w:t xml:space="preserve"> </w:t>
      </w:r>
    </w:p>
    <w:p w14:paraId="1D90812F" w14:textId="77777777" w:rsidR="00973CFD" w:rsidRDefault="008B2369">
      <w:pPr>
        <w:numPr>
          <w:ilvl w:val="0"/>
          <w:numId w:val="6"/>
        </w:numPr>
        <w:ind w:right="55" w:hanging="360"/>
      </w:pPr>
      <w:r>
        <w:t xml:space="preserve">Rada działa poprzez zebrania plenarne oraz organy wewnętrzne, zgodnie z ich kompetencjami. </w:t>
      </w:r>
    </w:p>
    <w:p w14:paraId="4BB8AD63" w14:textId="77777777" w:rsidR="00973CFD" w:rsidRDefault="008B2369">
      <w:pPr>
        <w:numPr>
          <w:ilvl w:val="0"/>
          <w:numId w:val="6"/>
        </w:numPr>
        <w:ind w:right="55" w:hanging="360"/>
      </w:pPr>
      <w:r>
        <w:t xml:space="preserve">Zebrania zwyczajne Rady odbywają się co najmniej dwa razy w roku szkolnym. Zebranie Rady zwołuje Przewodniczący z własnej inicjatywy, na wniosek ¼ członków Rady oraz na wniosek Dyrektora, z tym, że pierwsze zebranie zwołuje dotychczasowy Przewodniczący nie później niż do końca września każdego roku. </w:t>
      </w:r>
    </w:p>
    <w:p w14:paraId="06E07A1F" w14:textId="77777777" w:rsidR="00973CFD" w:rsidRDefault="008B2369">
      <w:pPr>
        <w:numPr>
          <w:ilvl w:val="0"/>
          <w:numId w:val="6"/>
        </w:numPr>
        <w:ind w:right="55" w:hanging="360"/>
      </w:pPr>
      <w:r>
        <w:t xml:space="preserve">O terminie, miejscu i proponowanym porządku zebrania zawiadamia się członków Rady w sposób określony przez każdego członka Rady, co najmniej 7 dni przed planowanym terminem zebrania. </w:t>
      </w:r>
    </w:p>
    <w:p w14:paraId="6CB9B1DA" w14:textId="77777777" w:rsidR="00973CFD" w:rsidRDefault="008B2369">
      <w:pPr>
        <w:numPr>
          <w:ilvl w:val="0"/>
          <w:numId w:val="6"/>
        </w:numPr>
        <w:ind w:right="55" w:hanging="360"/>
      </w:pPr>
      <w:r>
        <w:t xml:space="preserve">W uzasadnionych przypadkach może być zwołane zebranie nadzwyczajne po zawiadomieniu członków Rady najpóźniej na dzień przed terminem zebrania. </w:t>
      </w:r>
    </w:p>
    <w:p w14:paraId="2AE8FA0C" w14:textId="77777777" w:rsidR="00973CFD" w:rsidRDefault="008B2369">
      <w:pPr>
        <w:numPr>
          <w:ilvl w:val="0"/>
          <w:numId w:val="6"/>
        </w:numPr>
        <w:ind w:right="55" w:hanging="360"/>
      </w:pPr>
      <w:r>
        <w:t xml:space="preserve">Tryb zwoływania zebrań Prezydium, Komisji Rewizyjnej i Rad Klasowych określają te organy. </w:t>
      </w:r>
    </w:p>
    <w:p w14:paraId="46CD6FF5" w14:textId="609DD8A1" w:rsidR="00973CFD" w:rsidRPr="007B6E97" w:rsidRDefault="008B2369">
      <w:pPr>
        <w:numPr>
          <w:ilvl w:val="0"/>
          <w:numId w:val="6"/>
        </w:numPr>
        <w:ind w:right="55" w:hanging="360"/>
      </w:pPr>
      <w:r w:rsidRPr="007B6E97">
        <w:t xml:space="preserve">Uchwały Rady, Prezydium, Komisji Rewizyjnej i Rad Klasowych podejmowane są zwykłą większością głosów, przy obecności co najmniej połowy liczby ich członków. </w:t>
      </w:r>
      <w:r w:rsidR="00D12B6D" w:rsidRPr="007B6E97">
        <w:t xml:space="preserve">Uchwały Rady mogą być podejmowane poprzez głosowanie emailem zgodnie z listą mailową z ostatniego zebrania Rady Rodziców. </w:t>
      </w:r>
    </w:p>
    <w:p w14:paraId="524CDC6D" w14:textId="77777777" w:rsidR="00973CFD" w:rsidRDefault="008B2369">
      <w:pPr>
        <w:numPr>
          <w:ilvl w:val="0"/>
          <w:numId w:val="6"/>
        </w:numPr>
        <w:ind w:right="55" w:hanging="360"/>
      </w:pPr>
      <w:r>
        <w:t xml:space="preserve">Zebrania Rady są protokołowane (Załącznik nr 2). Rady Klasowe decydują samodzielnie o formie dokumentowania swoich decyzji. </w:t>
      </w:r>
    </w:p>
    <w:p w14:paraId="69B113F1" w14:textId="77777777" w:rsidR="00973CFD" w:rsidRDefault="008B2369">
      <w:pPr>
        <w:numPr>
          <w:ilvl w:val="0"/>
          <w:numId w:val="6"/>
        </w:numPr>
        <w:ind w:right="55" w:hanging="360"/>
      </w:pPr>
      <w:r>
        <w:t xml:space="preserve">W zebraniach Rady, Prezydium i Komisji Rewizyjnej mogą brać udział, z głosem doradczym, zaproszone osoby. </w:t>
      </w:r>
    </w:p>
    <w:p w14:paraId="4956F64B" w14:textId="3A297307" w:rsidR="00973CFD" w:rsidRDefault="008B2369">
      <w:pPr>
        <w:numPr>
          <w:ilvl w:val="0"/>
          <w:numId w:val="6"/>
        </w:numPr>
        <w:spacing w:after="198"/>
        <w:ind w:right="55" w:hanging="360"/>
      </w:pPr>
      <w:r>
        <w:t xml:space="preserve">W zebraniu Rady zwołanej na wniosek Dyrektora uczestniczy on z mocy prawa. </w:t>
      </w:r>
    </w:p>
    <w:p w14:paraId="632E9494" w14:textId="2A5FA946" w:rsidR="00D12B6D" w:rsidRPr="007B6E97" w:rsidRDefault="00D12B6D">
      <w:pPr>
        <w:numPr>
          <w:ilvl w:val="0"/>
          <w:numId w:val="6"/>
        </w:numPr>
        <w:spacing w:after="198"/>
        <w:ind w:right="55" w:hanging="360"/>
      </w:pPr>
      <w:r w:rsidRPr="007B6E97">
        <w:t xml:space="preserve">W przypadkach nadzwyczajnych, niezależnych od Rady Rodziców oraz Prezydium można przeprowadzić zebranie Rady Rodziców online lub przełożyć na inny termin. </w:t>
      </w:r>
    </w:p>
    <w:p w14:paraId="28336ABF" w14:textId="77777777" w:rsidR="00973CFD" w:rsidRDefault="008B2369">
      <w:pPr>
        <w:spacing w:after="249" w:line="259" w:lineRule="auto"/>
        <w:ind w:left="0" w:firstLine="0"/>
      </w:pPr>
      <w:r>
        <w:rPr>
          <w:b/>
        </w:rPr>
        <w:t xml:space="preserve"> </w:t>
      </w:r>
    </w:p>
    <w:p w14:paraId="5792F083" w14:textId="77777777" w:rsidR="00973CFD" w:rsidRDefault="008B2369">
      <w:pPr>
        <w:spacing w:after="245" w:line="259" w:lineRule="auto"/>
        <w:ind w:left="-5"/>
      </w:pPr>
      <w:r>
        <w:rPr>
          <w:b/>
        </w:rPr>
        <w:t xml:space="preserve">Rozdział IV </w:t>
      </w:r>
    </w:p>
    <w:p w14:paraId="3B21A43D" w14:textId="77777777" w:rsidR="00973CFD" w:rsidRDefault="008B2369">
      <w:pPr>
        <w:pStyle w:val="Nagwek1"/>
        <w:ind w:left="-5"/>
      </w:pPr>
      <w:r>
        <w:t xml:space="preserve">Kompetencje i zasady działania Rady oraz jej organów wewnętrznych </w:t>
      </w:r>
    </w:p>
    <w:p w14:paraId="0B488805" w14:textId="77777777" w:rsidR="00D12B6D" w:rsidRDefault="008B2369">
      <w:pPr>
        <w:spacing w:after="118" w:line="381" w:lineRule="auto"/>
        <w:ind w:left="-15" w:right="55" w:firstLine="4397"/>
      </w:pPr>
      <w:r>
        <w:rPr>
          <w:b/>
        </w:rPr>
        <w:t>§ 6</w:t>
      </w:r>
      <w:r>
        <w:t xml:space="preserve"> </w:t>
      </w:r>
    </w:p>
    <w:p w14:paraId="14A6790D" w14:textId="772DCBEB" w:rsidR="00973CFD" w:rsidRDefault="008B2369" w:rsidP="00D12B6D">
      <w:pPr>
        <w:spacing w:after="118" w:line="381" w:lineRule="auto"/>
        <w:ind w:left="-15" w:right="5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Kompetencje Rady określają zapisy </w:t>
      </w:r>
      <w:r w:rsidR="002B6E2B" w:rsidRPr="002B6E2B">
        <w:rPr>
          <w:shd w:val="clear" w:color="auto" w:fill="FFFFFF"/>
        </w:rPr>
        <w:t xml:space="preserve">art. 83 i art. 84 ustawy z 14 grudnia 2016 r. – Prawo oświatowe </w:t>
      </w:r>
      <w:r w:rsidR="002B6E2B" w:rsidRPr="002B6E2B">
        <w:rPr>
          <w:color w:val="auto"/>
          <w:shd w:val="clear" w:color="auto" w:fill="FFFFFF"/>
        </w:rPr>
        <w:t>(</w:t>
      </w:r>
      <w:hyperlink r:id="rId12" w:tgtFrame="_self" w:history="1">
        <w:r w:rsidR="002B6E2B" w:rsidRPr="002B6E2B">
          <w:rPr>
            <w:rStyle w:val="Hipercze"/>
            <w:color w:val="auto"/>
            <w:shd w:val="clear" w:color="auto" w:fill="FFFFFF"/>
          </w:rPr>
          <w:t>t</w:t>
        </w:r>
      </w:hyperlink>
      <w:r w:rsidR="002B6E2B" w:rsidRPr="002B6E2B">
        <w:rPr>
          <w:shd w:val="clear" w:color="auto" w:fill="FFFFFF"/>
        </w:rPr>
        <w:t>ekst jedn.: Dz.U. z 2019 r. poz. 1148</w:t>
      </w:r>
      <w:r w:rsidR="002B6E2B">
        <w:rPr>
          <w:rFonts w:ascii="open sans" w:hAnsi="open sans"/>
          <w:sz w:val="18"/>
          <w:szCs w:val="18"/>
          <w:shd w:val="clear" w:color="auto" w:fill="FFFFFF"/>
        </w:rPr>
        <w:t xml:space="preserve">) </w:t>
      </w:r>
      <w:r>
        <w:t xml:space="preserve">i aktów wykonawczych do tych ustaw. </w:t>
      </w:r>
    </w:p>
    <w:p w14:paraId="517EA6BD" w14:textId="77777777" w:rsidR="00973CFD" w:rsidRDefault="008B2369">
      <w:pPr>
        <w:numPr>
          <w:ilvl w:val="0"/>
          <w:numId w:val="7"/>
        </w:numPr>
        <w:ind w:right="281" w:hanging="360"/>
      </w:pPr>
      <w:r>
        <w:t xml:space="preserve">Rada jest organem Szkoły, który reprezentuje ogół rodziców uczniów Szkoły. </w:t>
      </w:r>
    </w:p>
    <w:p w14:paraId="4F228103" w14:textId="77777777" w:rsidR="00D12B6D" w:rsidRDefault="008B2369">
      <w:pPr>
        <w:numPr>
          <w:ilvl w:val="0"/>
          <w:numId w:val="7"/>
        </w:numPr>
        <w:spacing w:after="168" w:line="334" w:lineRule="auto"/>
        <w:ind w:right="281" w:hanging="360"/>
      </w:pPr>
      <w:r>
        <w:t xml:space="preserve">Do kompetencji Rady należy w szczególności: </w:t>
      </w:r>
    </w:p>
    <w:p w14:paraId="02CF7149" w14:textId="7896E029" w:rsidR="00973CFD" w:rsidRDefault="008B2369" w:rsidP="00D12B6D">
      <w:pPr>
        <w:spacing w:after="168" w:line="334" w:lineRule="auto"/>
        <w:ind w:left="360" w:right="281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występowanie we wszystkich sprawach dotyczących Szkoły do Dyrektora oraz pozostałych organów Szkoły, a także do organu prowadzącego i organu sprawującego nadzór pedagogiczny, </w:t>
      </w:r>
    </w:p>
    <w:p w14:paraId="6B39C214" w14:textId="228C75A0" w:rsidR="00973CFD" w:rsidRDefault="008B2369">
      <w:pPr>
        <w:numPr>
          <w:ilvl w:val="1"/>
          <w:numId w:val="7"/>
        </w:numPr>
        <w:ind w:right="55" w:hanging="360"/>
      </w:pPr>
      <w:r>
        <w:t>uchwalanie w porozumieniu z Radą Pedagogiczną programu wychowawczo</w:t>
      </w:r>
      <w:r w:rsidR="00D12B6D">
        <w:t>-</w:t>
      </w:r>
      <w:r>
        <w:t xml:space="preserve">profilaktycznego Szkoły, </w:t>
      </w:r>
    </w:p>
    <w:p w14:paraId="21D75AD4" w14:textId="77777777" w:rsidR="00973CFD" w:rsidRDefault="008B2369">
      <w:pPr>
        <w:numPr>
          <w:ilvl w:val="1"/>
          <w:numId w:val="7"/>
        </w:numPr>
        <w:ind w:right="55" w:hanging="360"/>
      </w:pPr>
      <w:r>
        <w:lastRenderedPageBreak/>
        <w:t xml:space="preserve">opiniowanie projektu planu finansowego Szkoły składanego przez Dyrektora, </w:t>
      </w:r>
    </w:p>
    <w:p w14:paraId="5DC42E3C" w14:textId="77777777" w:rsidR="00973CFD" w:rsidRDefault="008B2369">
      <w:pPr>
        <w:numPr>
          <w:ilvl w:val="1"/>
          <w:numId w:val="7"/>
        </w:numPr>
        <w:ind w:right="55" w:hanging="360"/>
      </w:pPr>
      <w:r>
        <w:t xml:space="preserve">opiniowanie programu i harmonogramu poprawy efektywności kształcenia lub wychowania, </w:t>
      </w:r>
    </w:p>
    <w:p w14:paraId="4A2EAEFB" w14:textId="77777777" w:rsidR="00973CFD" w:rsidRDefault="008B2369">
      <w:pPr>
        <w:numPr>
          <w:ilvl w:val="1"/>
          <w:numId w:val="7"/>
        </w:numPr>
        <w:ind w:right="55" w:hanging="360"/>
      </w:pPr>
      <w:r>
        <w:t xml:space="preserve">opiniowanie możliwości podjęcia w Szkole działalności przez stowarzyszenie lub inną organizację, w szczególności organizację harcerską, </w:t>
      </w:r>
    </w:p>
    <w:p w14:paraId="7BFB9E55" w14:textId="77777777" w:rsidR="00973CFD" w:rsidRDefault="008B2369">
      <w:pPr>
        <w:numPr>
          <w:ilvl w:val="1"/>
          <w:numId w:val="7"/>
        </w:numPr>
        <w:ind w:right="55" w:hanging="360"/>
      </w:pPr>
      <w:r>
        <w:t xml:space="preserve">opiniowanie dorobku zawodowego nauczycieli, w związku z ubieganiem się przez nich o awans na stopień zawodowy nauczyciela kontraktowego, mianowanego i dyplomowanego, </w:t>
      </w:r>
    </w:p>
    <w:p w14:paraId="7EF62A32" w14:textId="77777777" w:rsidR="00973CFD" w:rsidRDefault="008B2369">
      <w:pPr>
        <w:numPr>
          <w:ilvl w:val="1"/>
          <w:numId w:val="7"/>
        </w:numPr>
        <w:ind w:right="55" w:hanging="360"/>
      </w:pPr>
      <w:r>
        <w:t xml:space="preserve">występowanie do Dyrektora z wnioskiem o wprowadzenie obowiązku noszenia przez uczniów na terenie Szkoły jednolitego stroju oraz udział w określeniu wzoru tego stroju, </w:t>
      </w:r>
    </w:p>
    <w:p w14:paraId="44BDC22A" w14:textId="77777777" w:rsidR="00973CFD" w:rsidRDefault="008B2369">
      <w:pPr>
        <w:numPr>
          <w:ilvl w:val="1"/>
          <w:numId w:val="7"/>
        </w:numPr>
        <w:ind w:right="55" w:hanging="360"/>
      </w:pPr>
      <w:r>
        <w:t xml:space="preserve">występowanie z wnioskami o dokonanie oceny pracy Dyrektora i nauczycieli, </w:t>
      </w:r>
    </w:p>
    <w:p w14:paraId="3ECEA4CB" w14:textId="77777777" w:rsidR="00973CFD" w:rsidRDefault="008B2369">
      <w:pPr>
        <w:numPr>
          <w:ilvl w:val="1"/>
          <w:numId w:val="7"/>
        </w:numPr>
        <w:ind w:right="55" w:hanging="360"/>
      </w:pPr>
      <w:r>
        <w:t xml:space="preserve">występowanie z wnioskiem o utworzenie Rady Szkoły, </w:t>
      </w:r>
    </w:p>
    <w:p w14:paraId="1894C9EE" w14:textId="77777777" w:rsidR="00973CFD" w:rsidRDefault="008B2369">
      <w:pPr>
        <w:numPr>
          <w:ilvl w:val="1"/>
          <w:numId w:val="7"/>
        </w:numPr>
        <w:ind w:right="55" w:hanging="360"/>
      </w:pPr>
      <w:r>
        <w:t xml:space="preserve">wybór przedstawicieli rodziców do Rady Szkoły, komisji oraz innych ciał, których przepisy przewidują udział przedstawicieli rodziców uczniów Szkoły, </w:t>
      </w:r>
    </w:p>
    <w:p w14:paraId="1F135C32" w14:textId="77777777" w:rsidR="00973CFD" w:rsidRDefault="008B2369">
      <w:pPr>
        <w:numPr>
          <w:ilvl w:val="1"/>
          <w:numId w:val="7"/>
        </w:numPr>
        <w:ind w:right="55" w:hanging="360"/>
      </w:pPr>
      <w:r>
        <w:t xml:space="preserve">wybór przedstawiciela Rady do komisji konkursowej na stanowisko Dyrektora, </w:t>
      </w:r>
    </w:p>
    <w:p w14:paraId="44C4AE80" w14:textId="77777777" w:rsidR="00973CFD" w:rsidRDefault="008B2369">
      <w:pPr>
        <w:numPr>
          <w:ilvl w:val="1"/>
          <w:numId w:val="7"/>
        </w:numPr>
        <w:ind w:right="55" w:hanging="360"/>
      </w:pPr>
      <w:r>
        <w:t xml:space="preserve">uchwalanie corocznego preliminarza Rady i jego zmian, </w:t>
      </w:r>
    </w:p>
    <w:p w14:paraId="48673127" w14:textId="77777777" w:rsidR="00973CFD" w:rsidRDefault="008B2369">
      <w:pPr>
        <w:numPr>
          <w:ilvl w:val="1"/>
          <w:numId w:val="7"/>
        </w:numPr>
        <w:spacing w:after="14"/>
        <w:ind w:right="55" w:hanging="360"/>
      </w:pPr>
      <w:r>
        <w:t xml:space="preserve">zatwierdzanie rocznego sprawozdania finansowego Rady po zbadaniu sprawozdania przez </w:t>
      </w:r>
    </w:p>
    <w:p w14:paraId="39D5780A" w14:textId="77777777" w:rsidR="00973CFD" w:rsidRDefault="008B2369">
      <w:pPr>
        <w:ind w:left="1078" w:right="55"/>
      </w:pPr>
      <w:r>
        <w:t xml:space="preserve">Komisję Rewizyjną i przedstawieniu przez nią opinii w tej sprawie, </w:t>
      </w:r>
    </w:p>
    <w:p w14:paraId="4D6AED6D" w14:textId="77777777" w:rsidR="00973CFD" w:rsidRDefault="008B2369">
      <w:pPr>
        <w:numPr>
          <w:ilvl w:val="1"/>
          <w:numId w:val="7"/>
        </w:numPr>
        <w:ind w:right="55" w:hanging="360"/>
      </w:pPr>
      <w:r>
        <w:t xml:space="preserve">uchwalanie propozycji wysokości składek rodziców uczniów Szkoły. </w:t>
      </w:r>
    </w:p>
    <w:p w14:paraId="44E04745" w14:textId="77777777" w:rsidR="00D12B6D" w:rsidRDefault="008B2369">
      <w:pPr>
        <w:spacing w:after="117" w:line="382" w:lineRule="auto"/>
        <w:ind w:left="-15" w:right="994" w:firstLine="4397"/>
      </w:pPr>
      <w:r>
        <w:rPr>
          <w:b/>
        </w:rPr>
        <w:t>§ 7</w:t>
      </w:r>
      <w:r>
        <w:t xml:space="preserve"> </w:t>
      </w:r>
    </w:p>
    <w:p w14:paraId="1A23479D" w14:textId="3395FFAE" w:rsidR="00973CFD" w:rsidRDefault="008B2369" w:rsidP="00D12B6D">
      <w:pPr>
        <w:spacing w:after="117" w:line="382" w:lineRule="auto"/>
        <w:ind w:left="-15" w:right="994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Prezydium wykonuje wszystkie zadania i kompetencje Rady pomiędzy jej zebraniami, z wyłączeniem spraw wymienionych w § 6 ust. 3 pkt 2, 5 – 13. </w:t>
      </w:r>
      <w:r w:rsidR="00D12B6D" w:rsidRPr="007B6E97">
        <w:t xml:space="preserve">W przypadkach nadzwyczajnych Prezydium może wykonywać wszystkie zadania i wszystkie sprawy z </w:t>
      </w:r>
      <w:r w:rsidR="00D12B6D" w:rsidRPr="007B6E97">
        <w:rPr>
          <w:bCs/>
        </w:rPr>
        <w:t>§6</w:t>
      </w:r>
      <w:r w:rsidR="00D12B6D" w:rsidRPr="007B6E97">
        <w:rPr>
          <w:b/>
        </w:rPr>
        <w:t>.</w:t>
      </w:r>
    </w:p>
    <w:p w14:paraId="567F23C8" w14:textId="77777777" w:rsidR="00973CFD" w:rsidRDefault="008B2369">
      <w:pPr>
        <w:numPr>
          <w:ilvl w:val="0"/>
          <w:numId w:val="8"/>
        </w:numPr>
        <w:ind w:right="55" w:hanging="360"/>
      </w:pPr>
      <w:r>
        <w:t xml:space="preserve">Do podstawowych zadań Prezydium należy: </w:t>
      </w:r>
    </w:p>
    <w:p w14:paraId="668C9003" w14:textId="77777777" w:rsidR="00973CFD" w:rsidRDefault="008B2369">
      <w:pPr>
        <w:numPr>
          <w:ilvl w:val="1"/>
          <w:numId w:val="8"/>
        </w:numPr>
        <w:ind w:right="55" w:hanging="360"/>
      </w:pPr>
      <w:r>
        <w:t xml:space="preserve">bieżące kierowanie pracami Rady w okresie między zebraniami, w tym gospodarką finansową Rady, </w:t>
      </w:r>
    </w:p>
    <w:p w14:paraId="397DB38F" w14:textId="77777777" w:rsidR="00973CFD" w:rsidRDefault="008B2369">
      <w:pPr>
        <w:numPr>
          <w:ilvl w:val="1"/>
          <w:numId w:val="8"/>
        </w:numPr>
        <w:ind w:right="55" w:hanging="360"/>
      </w:pPr>
      <w:r>
        <w:t xml:space="preserve">realizacja preliminarza Rady, </w:t>
      </w:r>
    </w:p>
    <w:p w14:paraId="265E4114" w14:textId="77777777" w:rsidR="00973CFD" w:rsidRDefault="008B2369">
      <w:pPr>
        <w:numPr>
          <w:ilvl w:val="1"/>
          <w:numId w:val="8"/>
        </w:numPr>
        <w:ind w:right="55" w:hanging="360"/>
      </w:pPr>
      <w:r>
        <w:t xml:space="preserve">wykonywanie uchwał Rady, </w:t>
      </w:r>
    </w:p>
    <w:p w14:paraId="08F364BA" w14:textId="77777777" w:rsidR="00973CFD" w:rsidRDefault="008B2369">
      <w:pPr>
        <w:numPr>
          <w:ilvl w:val="1"/>
          <w:numId w:val="8"/>
        </w:numPr>
        <w:ind w:right="55" w:hanging="360"/>
      </w:pPr>
      <w:r>
        <w:t xml:space="preserve">nadzór nad pracami komisji powołanych przez Radę, </w:t>
      </w:r>
    </w:p>
    <w:p w14:paraId="7C6BD97B" w14:textId="77777777" w:rsidR="00973CFD" w:rsidRDefault="008B2369">
      <w:pPr>
        <w:numPr>
          <w:ilvl w:val="1"/>
          <w:numId w:val="8"/>
        </w:numPr>
        <w:ind w:right="55" w:hanging="360"/>
      </w:pPr>
      <w:r>
        <w:t xml:space="preserve">zatrudnianie osób (zlecanie usług) niezbędnych do realizacji zadań Rady. </w:t>
      </w:r>
    </w:p>
    <w:p w14:paraId="50834070" w14:textId="77777777" w:rsidR="00973CFD" w:rsidRDefault="008B2369">
      <w:pPr>
        <w:numPr>
          <w:ilvl w:val="0"/>
          <w:numId w:val="8"/>
        </w:numPr>
        <w:ind w:right="55" w:hanging="360"/>
      </w:pPr>
      <w:r>
        <w:t xml:space="preserve">Prezydium reprezentuje Radę i ogół rodziców uczniów Szkoły wobec Dyrektora i innych organów Szkoły oraz na zewnątrz. </w:t>
      </w:r>
    </w:p>
    <w:p w14:paraId="564BF329" w14:textId="77777777" w:rsidR="00973CFD" w:rsidRDefault="008B2369">
      <w:pPr>
        <w:numPr>
          <w:ilvl w:val="0"/>
          <w:numId w:val="8"/>
        </w:numPr>
        <w:ind w:right="55" w:hanging="360"/>
      </w:pPr>
      <w:r>
        <w:lastRenderedPageBreak/>
        <w:t xml:space="preserve">W imieniu Rady dokumenty skutkujące zobowiązaniami finansowymi podpisują dwaj Członkowie Prezydium. </w:t>
      </w:r>
    </w:p>
    <w:p w14:paraId="3ABC4A01" w14:textId="77777777" w:rsidR="00973CFD" w:rsidRDefault="008B2369">
      <w:pPr>
        <w:spacing w:after="242" w:line="259" w:lineRule="auto"/>
        <w:ind w:right="58"/>
        <w:jc w:val="center"/>
      </w:pPr>
      <w:r>
        <w:rPr>
          <w:b/>
        </w:rPr>
        <w:t>§ 8</w:t>
      </w:r>
      <w:r>
        <w:t xml:space="preserve"> </w:t>
      </w:r>
    </w:p>
    <w:p w14:paraId="646FE798" w14:textId="77777777" w:rsidR="00973CFD" w:rsidRDefault="008B2369">
      <w:pPr>
        <w:numPr>
          <w:ilvl w:val="0"/>
          <w:numId w:val="9"/>
        </w:numPr>
        <w:ind w:right="55" w:hanging="360"/>
      </w:pPr>
      <w:r>
        <w:t xml:space="preserve">Komisja Rewizyjna jest organem sprawującym kontrolę nad działalnością Prezydium. </w:t>
      </w:r>
    </w:p>
    <w:p w14:paraId="3414AD41" w14:textId="77777777" w:rsidR="00973CFD" w:rsidRDefault="008B2369">
      <w:pPr>
        <w:numPr>
          <w:ilvl w:val="0"/>
          <w:numId w:val="9"/>
        </w:numPr>
        <w:ind w:right="55" w:hanging="360"/>
      </w:pPr>
      <w:r>
        <w:t xml:space="preserve">Do kompetencji Komisji Rewizyjnej należy w szczególności: </w:t>
      </w:r>
    </w:p>
    <w:p w14:paraId="184753D5" w14:textId="77777777" w:rsidR="00973CFD" w:rsidRDefault="008B2369">
      <w:pPr>
        <w:numPr>
          <w:ilvl w:val="1"/>
          <w:numId w:val="9"/>
        </w:numPr>
        <w:ind w:right="55" w:hanging="360"/>
      </w:pPr>
      <w:r>
        <w:t xml:space="preserve">kontrolowanie co najmniej raz w roku całokształtu działalności finansowej Prezydium pod względem zgodności z obowiązującymi przepisami, </w:t>
      </w:r>
    </w:p>
    <w:p w14:paraId="0367D538" w14:textId="77777777" w:rsidR="00973CFD" w:rsidRDefault="008B2369">
      <w:pPr>
        <w:numPr>
          <w:ilvl w:val="1"/>
          <w:numId w:val="9"/>
        </w:numPr>
        <w:ind w:right="55" w:hanging="360"/>
      </w:pPr>
      <w:r>
        <w:t xml:space="preserve">przedstawianie Radzie informacji i wniosków wynikających z przeprowadzonych kontroli, </w:t>
      </w:r>
    </w:p>
    <w:p w14:paraId="416B79B8" w14:textId="77777777" w:rsidR="00973CFD" w:rsidRDefault="008B2369">
      <w:pPr>
        <w:numPr>
          <w:ilvl w:val="1"/>
          <w:numId w:val="9"/>
        </w:numPr>
        <w:ind w:right="55" w:hanging="360"/>
      </w:pPr>
      <w:r>
        <w:t xml:space="preserve">opiniowanie rocznego sprawozdania finansowego Rady, </w:t>
      </w:r>
    </w:p>
    <w:p w14:paraId="53296068" w14:textId="77777777" w:rsidR="00973CFD" w:rsidRDefault="008B2369">
      <w:pPr>
        <w:numPr>
          <w:ilvl w:val="1"/>
          <w:numId w:val="9"/>
        </w:numPr>
        <w:ind w:right="55" w:hanging="360"/>
      </w:pPr>
      <w:r>
        <w:t xml:space="preserve">wykonywanie innych zadań kontrolnych zleconych przez Radę. </w:t>
      </w:r>
    </w:p>
    <w:p w14:paraId="75646A71" w14:textId="77777777" w:rsidR="00973CFD" w:rsidRDefault="008B2369">
      <w:pPr>
        <w:numPr>
          <w:ilvl w:val="0"/>
          <w:numId w:val="9"/>
        </w:numPr>
        <w:ind w:right="55" w:hanging="360"/>
      </w:pPr>
      <w:r>
        <w:t xml:space="preserve">Komisja Rewizyjna może działać poprzez zespoły kontrolne, w składzie co najmniej trzech osób, powoływanych na wniosek Przewodniczącego Komisji Rewizyjnej. </w:t>
      </w:r>
    </w:p>
    <w:p w14:paraId="28546A23" w14:textId="77777777" w:rsidR="00973CFD" w:rsidRDefault="008B2369">
      <w:pPr>
        <w:numPr>
          <w:ilvl w:val="0"/>
          <w:numId w:val="9"/>
        </w:numPr>
        <w:ind w:right="55" w:hanging="360"/>
      </w:pPr>
      <w:r>
        <w:t>Członkowie zespołu kontrolnego mają prawo żądania od Członków Prezydium i osób zatrudnionych lub wykonujących usługi na rzecz Rady składania pisemnych bądź ustnych wyjaśnień dotyczących kontrolowanych spraw. Kontrolowani są obowiązani udostępnić wszystkie dokumenty dotyczące zakresu kontroli. 5.</w:t>
      </w:r>
      <w:r>
        <w:rPr>
          <w:rFonts w:ascii="Arial" w:eastAsia="Arial" w:hAnsi="Arial" w:cs="Arial"/>
        </w:rPr>
        <w:t xml:space="preserve"> </w:t>
      </w:r>
      <w:r>
        <w:t xml:space="preserve">Po zakończeniu kontroli zespół kontrolny sporządza protokół, z którym zapoznaje Prezydium. Protokół przed przedstawieniem go Radzie wymaga zatwierdzenia przez Komisję Rewizyjną. W przypadku rażących uchybień w działalności Prezydium, Komisja Rewizyjna może wystąpić do Rady z wnioskiem o podjęcie odpowiednich działań nadzorczych. </w:t>
      </w:r>
    </w:p>
    <w:p w14:paraId="49788892" w14:textId="77777777" w:rsidR="00973CFD" w:rsidRDefault="008B2369">
      <w:pPr>
        <w:spacing w:after="242" w:line="259" w:lineRule="auto"/>
        <w:ind w:right="58"/>
        <w:jc w:val="center"/>
      </w:pPr>
      <w:r>
        <w:rPr>
          <w:b/>
        </w:rPr>
        <w:t>§ 9</w:t>
      </w:r>
      <w:r>
        <w:t xml:space="preserve"> </w:t>
      </w:r>
    </w:p>
    <w:p w14:paraId="301C2A4C" w14:textId="77777777" w:rsidR="00973CFD" w:rsidRDefault="008B2369">
      <w:pPr>
        <w:numPr>
          <w:ilvl w:val="0"/>
          <w:numId w:val="10"/>
        </w:numPr>
        <w:ind w:right="55" w:hanging="360"/>
      </w:pPr>
      <w:r>
        <w:t xml:space="preserve">Pracami Rady i Prezydium kieruje Przewodniczący, a w razie jego nieobecności Wiceprzewodniczący. </w:t>
      </w:r>
    </w:p>
    <w:p w14:paraId="438F769B" w14:textId="77777777" w:rsidR="00973CFD" w:rsidRDefault="008B2369">
      <w:pPr>
        <w:numPr>
          <w:ilvl w:val="0"/>
          <w:numId w:val="10"/>
        </w:numPr>
        <w:ind w:right="55" w:hanging="360"/>
      </w:pPr>
      <w:r>
        <w:t xml:space="preserve">Szczegółowy zakres zadań i obowiązków członków Prezydium, na wniosek Przewodniczącego, określa uchwała Prezydium. </w:t>
      </w:r>
    </w:p>
    <w:p w14:paraId="71C5FFB5" w14:textId="77777777" w:rsidR="00973CFD" w:rsidRDefault="008B2369">
      <w:pPr>
        <w:numPr>
          <w:ilvl w:val="0"/>
          <w:numId w:val="10"/>
        </w:numPr>
        <w:spacing w:after="196"/>
        <w:ind w:right="55" w:hanging="360"/>
      </w:pPr>
      <w:r>
        <w:t xml:space="preserve">W przypadku wygaśnięcia mandatu członka Prezydium Rada przeprowadza wybory uzupełniające na zwolnione miejsce. </w:t>
      </w:r>
    </w:p>
    <w:p w14:paraId="53EFB611" w14:textId="77777777" w:rsidR="00973CFD" w:rsidRDefault="008B2369">
      <w:pPr>
        <w:spacing w:after="243" w:line="259" w:lineRule="auto"/>
        <w:ind w:left="0" w:firstLine="0"/>
        <w:jc w:val="center"/>
      </w:pPr>
      <w:r>
        <w:rPr>
          <w:b/>
        </w:rPr>
        <w:t xml:space="preserve"> </w:t>
      </w:r>
    </w:p>
    <w:p w14:paraId="2E2898FF" w14:textId="77777777" w:rsidR="00973CFD" w:rsidRDefault="008B2369">
      <w:pPr>
        <w:spacing w:after="242" w:line="259" w:lineRule="auto"/>
        <w:ind w:right="53"/>
        <w:jc w:val="center"/>
      </w:pPr>
      <w:r>
        <w:rPr>
          <w:b/>
        </w:rPr>
        <w:t>§ 10</w:t>
      </w:r>
      <w:r>
        <w:t xml:space="preserve"> </w:t>
      </w:r>
    </w:p>
    <w:p w14:paraId="66823AE9" w14:textId="77777777" w:rsidR="00973CFD" w:rsidRDefault="008B2369">
      <w:pPr>
        <w:numPr>
          <w:ilvl w:val="0"/>
          <w:numId w:val="11"/>
        </w:numPr>
        <w:ind w:right="55" w:hanging="360"/>
      </w:pPr>
      <w:r>
        <w:t xml:space="preserve">Rada, Komisja Rewizyjna i Prezydium dokumentują swoje zebrania i podejmowane podczas zebrań czynności w formie protokołu. </w:t>
      </w:r>
    </w:p>
    <w:p w14:paraId="2D1AF967" w14:textId="77777777" w:rsidR="00973CFD" w:rsidRDefault="008B2369">
      <w:pPr>
        <w:numPr>
          <w:ilvl w:val="0"/>
          <w:numId w:val="11"/>
        </w:numPr>
        <w:ind w:right="55" w:hanging="360"/>
      </w:pPr>
      <w:r>
        <w:t xml:space="preserve">Protokół, zatwierdzony przez Radę na jej najbliższym zebraniu, podpisuje osoba protokołująca i Przewodniczący. </w:t>
      </w:r>
    </w:p>
    <w:p w14:paraId="7EDEA873" w14:textId="77777777" w:rsidR="00973CFD" w:rsidRDefault="008B2369">
      <w:pPr>
        <w:numPr>
          <w:ilvl w:val="0"/>
          <w:numId w:val="11"/>
        </w:numPr>
        <w:ind w:right="55" w:hanging="360"/>
      </w:pPr>
      <w:r>
        <w:t xml:space="preserve">Uchwały Rady, Komisji Rewizyjnej i Prezydium podpisuje osoba protokołująca i Przewodniczący. </w:t>
      </w:r>
    </w:p>
    <w:p w14:paraId="3EF14148" w14:textId="77777777" w:rsidR="00973CFD" w:rsidRDefault="008B2369">
      <w:pPr>
        <w:numPr>
          <w:ilvl w:val="0"/>
          <w:numId w:val="11"/>
        </w:numPr>
        <w:ind w:right="55" w:hanging="360"/>
      </w:pPr>
      <w:r>
        <w:lastRenderedPageBreak/>
        <w:t xml:space="preserve">Rada raz w roku składa ogółowi rodziców Szkoły pisemne sprawozdanie ze swojej działalności. </w:t>
      </w:r>
    </w:p>
    <w:p w14:paraId="48624A96" w14:textId="77777777" w:rsidR="00973CFD" w:rsidRDefault="008B2369">
      <w:pPr>
        <w:numPr>
          <w:ilvl w:val="0"/>
          <w:numId w:val="11"/>
        </w:numPr>
        <w:ind w:right="55" w:hanging="360"/>
      </w:pPr>
      <w:r>
        <w:t xml:space="preserve">Uchwały RR podejmowane są przez obecnych na zebraniu Przedstawicieli Klas zwykłą większością głosów, w głosowaniu jawnym. W przypadku równej liczby głosów decydujący jest głos Przewodniczącego. </w:t>
      </w:r>
    </w:p>
    <w:p w14:paraId="7DD437C0" w14:textId="77777777" w:rsidR="00973CFD" w:rsidRDefault="008B2369">
      <w:pPr>
        <w:numPr>
          <w:ilvl w:val="0"/>
          <w:numId w:val="11"/>
        </w:numPr>
        <w:ind w:right="55" w:hanging="360"/>
      </w:pPr>
      <w:r>
        <w:t xml:space="preserve">Jeżeli jest więcej niż jedna uchwała danego dnia, numerujemy je w sposób ciągły. </w:t>
      </w:r>
    </w:p>
    <w:p w14:paraId="516BCA18" w14:textId="77777777" w:rsidR="00973CFD" w:rsidRDefault="008B2369">
      <w:pPr>
        <w:numPr>
          <w:ilvl w:val="0"/>
          <w:numId w:val="11"/>
        </w:numPr>
        <w:ind w:right="55" w:hanging="360"/>
      </w:pPr>
      <w:r>
        <w:t xml:space="preserve">Opinie RR są wydawane w takim samym trybie jak uchwały. </w:t>
      </w:r>
    </w:p>
    <w:p w14:paraId="2F34D29C" w14:textId="77777777" w:rsidR="00973CFD" w:rsidRDefault="008B2369">
      <w:pPr>
        <w:numPr>
          <w:ilvl w:val="0"/>
          <w:numId w:val="11"/>
        </w:numPr>
        <w:ind w:right="55" w:hanging="360"/>
      </w:pPr>
      <w:r>
        <w:t xml:space="preserve">W sprawach personalnych głosowanie odbywa się w trybie tajnym. </w:t>
      </w:r>
    </w:p>
    <w:p w14:paraId="188086FC" w14:textId="77777777" w:rsidR="00973CFD" w:rsidRDefault="008B2369">
      <w:pPr>
        <w:numPr>
          <w:ilvl w:val="0"/>
          <w:numId w:val="11"/>
        </w:numPr>
        <w:ind w:right="55" w:hanging="360"/>
      </w:pPr>
      <w:r>
        <w:t xml:space="preserve">Rada Rodziców może podejmować uchwały w trybie pisemnym przy wykorzystaniu środków bezpośredniego porozumiewania się na odległość zgodnie z poniższymi zasadami: </w:t>
      </w:r>
    </w:p>
    <w:p w14:paraId="15C742FF" w14:textId="77777777" w:rsidR="00973CFD" w:rsidRDefault="008B2369">
      <w:pPr>
        <w:numPr>
          <w:ilvl w:val="1"/>
          <w:numId w:val="11"/>
        </w:numPr>
        <w:ind w:right="55" w:hanging="360"/>
      </w:pPr>
      <w:r>
        <w:t xml:space="preserve">głosowanie elektroniczne zarządza przewodniczący Rady określając: </w:t>
      </w:r>
    </w:p>
    <w:p w14:paraId="1861F520" w14:textId="77777777" w:rsidR="00973CFD" w:rsidRDefault="008B2369">
      <w:pPr>
        <w:numPr>
          <w:ilvl w:val="2"/>
          <w:numId w:val="11"/>
        </w:numPr>
        <w:ind w:right="55" w:hanging="360"/>
      </w:pPr>
      <w:r>
        <w:t xml:space="preserve">przedmiot głosowania, </w:t>
      </w:r>
    </w:p>
    <w:p w14:paraId="010580DB" w14:textId="77777777" w:rsidR="00973CFD" w:rsidRDefault="008B2369">
      <w:pPr>
        <w:numPr>
          <w:ilvl w:val="2"/>
          <w:numId w:val="11"/>
        </w:numPr>
        <w:ind w:right="55" w:hanging="360"/>
      </w:pPr>
      <w:r>
        <w:t xml:space="preserve">czas trwania i procedury głosowania, </w:t>
      </w:r>
    </w:p>
    <w:p w14:paraId="4B2CF5D3" w14:textId="77777777" w:rsidR="00973CFD" w:rsidRDefault="008B2369">
      <w:pPr>
        <w:numPr>
          <w:ilvl w:val="2"/>
          <w:numId w:val="11"/>
        </w:numPr>
        <w:ind w:right="55" w:hanging="360"/>
      </w:pPr>
      <w:r>
        <w:t xml:space="preserve">osobę odpowiedzialną za przeprowadzenie głosowania, </w:t>
      </w:r>
    </w:p>
    <w:p w14:paraId="16DF7633" w14:textId="77777777" w:rsidR="00973CFD" w:rsidRDefault="008B2369">
      <w:pPr>
        <w:numPr>
          <w:ilvl w:val="1"/>
          <w:numId w:val="11"/>
        </w:numPr>
        <w:ind w:right="55" w:hanging="360"/>
      </w:pPr>
      <w:r>
        <w:t xml:space="preserve">osoba odpowiedzialna za przeprowadzenie głosowania informuje wszystkich członków Rady Rodziców o rozpoczęciu i czasie trwania głosowania. Rozsyła materiały, liczy głosy, sporządza protokół z przebiegu głosowania i przekazuje go przewodniczącemu RR, </w:t>
      </w:r>
    </w:p>
    <w:p w14:paraId="15C6399A" w14:textId="77777777" w:rsidR="00973CFD" w:rsidRDefault="008B2369">
      <w:pPr>
        <w:numPr>
          <w:ilvl w:val="1"/>
          <w:numId w:val="11"/>
        </w:numPr>
        <w:spacing w:after="199"/>
        <w:ind w:right="55" w:hanging="360"/>
      </w:pPr>
      <w:r>
        <w:t xml:space="preserve">głosowanie jest ważne o ile zagłosowało minimum 5 osób, w tym jedna z prezydium. </w:t>
      </w:r>
    </w:p>
    <w:p w14:paraId="709C8FD3" w14:textId="77777777" w:rsidR="00973CFD" w:rsidRDefault="008B2369">
      <w:pPr>
        <w:spacing w:after="246" w:line="259" w:lineRule="auto"/>
        <w:ind w:left="0" w:firstLine="0"/>
      </w:pPr>
      <w:r>
        <w:rPr>
          <w:b/>
        </w:rPr>
        <w:t xml:space="preserve"> </w:t>
      </w:r>
    </w:p>
    <w:p w14:paraId="41468B69" w14:textId="77777777" w:rsidR="00973CFD" w:rsidRDefault="008B2369">
      <w:pPr>
        <w:spacing w:after="245" w:line="259" w:lineRule="auto"/>
        <w:ind w:left="-5"/>
      </w:pPr>
      <w:r>
        <w:rPr>
          <w:b/>
        </w:rPr>
        <w:t>Rozdział V</w:t>
      </w:r>
      <w:r>
        <w:t xml:space="preserve"> </w:t>
      </w:r>
    </w:p>
    <w:p w14:paraId="4A5F1B6D" w14:textId="77777777" w:rsidR="00973CFD" w:rsidRDefault="008B2369">
      <w:pPr>
        <w:pStyle w:val="Nagwek1"/>
        <w:ind w:left="-5"/>
      </w:pPr>
      <w:r>
        <w:t>Organizacja pracy i zadań Rad Klasowych</w:t>
      </w:r>
      <w:r>
        <w:rPr>
          <w:b w:val="0"/>
        </w:rPr>
        <w:t xml:space="preserve"> </w:t>
      </w:r>
    </w:p>
    <w:p w14:paraId="3DAC0E19" w14:textId="77777777" w:rsidR="00973CFD" w:rsidRDefault="008B2369">
      <w:pPr>
        <w:spacing w:after="242" w:line="259" w:lineRule="auto"/>
        <w:ind w:right="56"/>
        <w:jc w:val="center"/>
      </w:pPr>
      <w:r>
        <w:rPr>
          <w:b/>
        </w:rPr>
        <w:t>§ 11</w:t>
      </w:r>
      <w:r>
        <w:t xml:space="preserve"> </w:t>
      </w:r>
    </w:p>
    <w:p w14:paraId="0CA5A555" w14:textId="77777777" w:rsidR="00973CFD" w:rsidRDefault="008B2369">
      <w:pPr>
        <w:numPr>
          <w:ilvl w:val="0"/>
          <w:numId w:val="12"/>
        </w:numPr>
        <w:ind w:right="55" w:hanging="360"/>
      </w:pPr>
      <w:r>
        <w:t xml:space="preserve">Rada Klasowa reprezentuje ogół rodziców uczniów klasy wobec Dyrektora i innych organów Szkoły. </w:t>
      </w:r>
    </w:p>
    <w:p w14:paraId="49C475F6" w14:textId="77777777" w:rsidR="00973CFD" w:rsidRDefault="008B2369">
      <w:pPr>
        <w:numPr>
          <w:ilvl w:val="0"/>
          <w:numId w:val="12"/>
        </w:numPr>
        <w:ind w:right="55" w:hanging="360"/>
      </w:pPr>
      <w:r>
        <w:t xml:space="preserve">Kadencja Rady Klasowej trwa jeden rok. </w:t>
      </w:r>
    </w:p>
    <w:p w14:paraId="10EE2E2B" w14:textId="77777777" w:rsidR="00973CFD" w:rsidRDefault="008B2369">
      <w:pPr>
        <w:numPr>
          <w:ilvl w:val="0"/>
          <w:numId w:val="12"/>
        </w:numPr>
        <w:ind w:right="55" w:hanging="360"/>
      </w:pPr>
      <w:r>
        <w:t xml:space="preserve">Do zadań Rady Klasowej należy w szczególności: </w:t>
      </w:r>
    </w:p>
    <w:p w14:paraId="1C6DEC42" w14:textId="77777777" w:rsidR="00973CFD" w:rsidRDefault="008B2369">
      <w:pPr>
        <w:numPr>
          <w:ilvl w:val="1"/>
          <w:numId w:val="12"/>
        </w:numPr>
        <w:ind w:right="55" w:hanging="360"/>
      </w:pPr>
      <w:r>
        <w:t xml:space="preserve">realizowanie celów i zamierzeń Rady oraz jej Prezydium w danej klasie, </w:t>
      </w:r>
    </w:p>
    <w:p w14:paraId="400D6223" w14:textId="77777777" w:rsidR="00973CFD" w:rsidRDefault="008B2369">
      <w:pPr>
        <w:numPr>
          <w:ilvl w:val="1"/>
          <w:numId w:val="12"/>
        </w:numPr>
        <w:ind w:right="55" w:hanging="360"/>
      </w:pPr>
      <w:r>
        <w:t xml:space="preserve">prezentowanie opinii i wniosków formułowanych przez rodziców uczniów klasy wobec Dyrektora i nauczycieli, </w:t>
      </w:r>
    </w:p>
    <w:p w14:paraId="5C7AC177" w14:textId="77777777" w:rsidR="00973CFD" w:rsidRDefault="008B2369">
      <w:pPr>
        <w:numPr>
          <w:ilvl w:val="1"/>
          <w:numId w:val="12"/>
        </w:numPr>
        <w:ind w:right="55" w:hanging="360"/>
      </w:pPr>
      <w:r>
        <w:t xml:space="preserve">występowanie z wnioskami, w tym dotyczącymi organizacji pracy Szkoły oraz oceny pracy nauczycieli i Dyrektora, do Rady oraz opiniowanie projektów jej uchwał, </w:t>
      </w:r>
    </w:p>
    <w:p w14:paraId="6C5CC985" w14:textId="77777777" w:rsidR="00973CFD" w:rsidRDefault="008B2369">
      <w:pPr>
        <w:numPr>
          <w:ilvl w:val="1"/>
          <w:numId w:val="12"/>
        </w:numPr>
        <w:ind w:right="55" w:hanging="360"/>
      </w:pPr>
      <w:r>
        <w:t xml:space="preserve">informowanie rodziców uczniów klasy o działaniach Rady i Prezydium, a także o wynikach działań kontrolnych Komisji Rewizyjnej, </w:t>
      </w:r>
    </w:p>
    <w:p w14:paraId="3EABE49C" w14:textId="77777777" w:rsidR="00973CFD" w:rsidRDefault="008B2369">
      <w:pPr>
        <w:numPr>
          <w:ilvl w:val="1"/>
          <w:numId w:val="12"/>
        </w:numPr>
        <w:ind w:right="55" w:hanging="360"/>
      </w:pPr>
      <w:r>
        <w:lastRenderedPageBreak/>
        <w:t xml:space="preserve">zwoływanie Zebrania, w miarę potrzeb, z własnej inicjatywy, na wniosek wychowawcy lub ¼ liczby rodziców uczniów klasy, z zachowaniem zasady reprezentatywności rodziców, </w:t>
      </w:r>
    </w:p>
    <w:p w14:paraId="636E00B9" w14:textId="77777777" w:rsidR="00973CFD" w:rsidRDefault="008B2369">
      <w:pPr>
        <w:numPr>
          <w:ilvl w:val="1"/>
          <w:numId w:val="12"/>
        </w:numPr>
        <w:ind w:right="55" w:hanging="360"/>
      </w:pPr>
      <w:r>
        <w:t xml:space="preserve">składanie raz do roku sprawozdania ze swojej działalności przed rodzicami uczniów klasy. </w:t>
      </w:r>
    </w:p>
    <w:p w14:paraId="0E1EA110" w14:textId="77777777" w:rsidR="00973CFD" w:rsidRDefault="008B2369">
      <w:pPr>
        <w:numPr>
          <w:ilvl w:val="0"/>
          <w:numId w:val="12"/>
        </w:numPr>
        <w:spacing w:after="196"/>
        <w:ind w:right="55" w:hanging="360"/>
      </w:pPr>
      <w:r>
        <w:t xml:space="preserve">Pracami Rady Klasowej kieruje jej Przewodniczący, a w razie jego nieobecności wyznaczony Członek Rady Klasowej. </w:t>
      </w:r>
    </w:p>
    <w:p w14:paraId="48158CD9" w14:textId="77777777" w:rsidR="00973CFD" w:rsidRDefault="008B2369">
      <w:pPr>
        <w:spacing w:after="249" w:line="259" w:lineRule="auto"/>
        <w:ind w:left="0" w:firstLine="0"/>
      </w:pPr>
      <w:r>
        <w:rPr>
          <w:b/>
        </w:rPr>
        <w:t xml:space="preserve"> </w:t>
      </w:r>
    </w:p>
    <w:p w14:paraId="7DC936D9" w14:textId="77777777" w:rsidR="00973CFD" w:rsidRDefault="008B2369">
      <w:pPr>
        <w:spacing w:after="245" w:line="259" w:lineRule="auto"/>
        <w:ind w:left="-5"/>
      </w:pPr>
      <w:r>
        <w:rPr>
          <w:b/>
        </w:rPr>
        <w:t>Rozdział VI</w:t>
      </w:r>
      <w:r>
        <w:t xml:space="preserve"> </w:t>
      </w:r>
    </w:p>
    <w:p w14:paraId="2B4A10C1" w14:textId="77777777" w:rsidR="00973CFD" w:rsidRDefault="008B2369">
      <w:pPr>
        <w:pStyle w:val="Nagwek1"/>
        <w:ind w:left="-5"/>
      </w:pPr>
      <w:r>
        <w:t>Zasady gospodarki finansowej i wydatkowania funduszy Rady</w:t>
      </w:r>
      <w:r>
        <w:rPr>
          <w:b w:val="0"/>
        </w:rPr>
        <w:t xml:space="preserve"> </w:t>
      </w:r>
    </w:p>
    <w:p w14:paraId="53718192" w14:textId="77777777" w:rsidR="00973CFD" w:rsidRDefault="008B2369">
      <w:pPr>
        <w:spacing w:after="242" w:line="259" w:lineRule="auto"/>
        <w:ind w:right="53"/>
        <w:jc w:val="center"/>
      </w:pPr>
      <w:r>
        <w:rPr>
          <w:b/>
        </w:rPr>
        <w:t>§ 12</w:t>
      </w:r>
      <w:r>
        <w:t xml:space="preserve"> </w:t>
      </w:r>
    </w:p>
    <w:p w14:paraId="4484A67D" w14:textId="77777777" w:rsidR="00973CFD" w:rsidRDefault="008B2369">
      <w:pPr>
        <w:numPr>
          <w:ilvl w:val="0"/>
          <w:numId w:val="13"/>
        </w:numPr>
        <w:ind w:right="55" w:hanging="360"/>
      </w:pPr>
      <w:r>
        <w:t xml:space="preserve">Źródłem funduszy Rady są: </w:t>
      </w:r>
    </w:p>
    <w:p w14:paraId="621BFCA2" w14:textId="77777777" w:rsidR="00D32FA7" w:rsidRDefault="008B2369">
      <w:pPr>
        <w:numPr>
          <w:ilvl w:val="1"/>
          <w:numId w:val="13"/>
        </w:numPr>
        <w:spacing w:after="8" w:line="479" w:lineRule="auto"/>
        <w:ind w:right="55" w:hanging="415"/>
      </w:pPr>
      <w:r>
        <w:t xml:space="preserve">dobrowolne składki rodziców Szkoły, darowizny od osób fizycznych oraz osób prawnych, </w:t>
      </w:r>
    </w:p>
    <w:p w14:paraId="2FF3EB31" w14:textId="58918805" w:rsidR="00973CFD" w:rsidRDefault="008B2369" w:rsidP="00D32FA7">
      <w:pPr>
        <w:spacing w:after="8" w:line="479" w:lineRule="auto"/>
        <w:ind w:left="720" w:right="55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dotacje, </w:t>
      </w:r>
    </w:p>
    <w:p w14:paraId="3B929237" w14:textId="77777777" w:rsidR="00973CFD" w:rsidRDefault="008B2369">
      <w:pPr>
        <w:ind w:left="718" w:right="55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dochody z innych źródeł. </w:t>
      </w:r>
    </w:p>
    <w:p w14:paraId="0100128A" w14:textId="77777777" w:rsidR="00973CFD" w:rsidRDefault="008B2369">
      <w:pPr>
        <w:numPr>
          <w:ilvl w:val="0"/>
          <w:numId w:val="13"/>
        </w:numPr>
        <w:ind w:right="55" w:hanging="360"/>
      </w:pPr>
      <w:r>
        <w:t xml:space="preserve">Fundusze, o których mowa w ust. 1, mogą być wydatkowane na : </w:t>
      </w:r>
    </w:p>
    <w:p w14:paraId="7AD3E157" w14:textId="77777777" w:rsidR="00973CFD" w:rsidRDefault="008B2369">
      <w:pPr>
        <w:numPr>
          <w:ilvl w:val="1"/>
          <w:numId w:val="13"/>
        </w:numPr>
        <w:ind w:right="55" w:hanging="415"/>
      </w:pPr>
      <w:bookmarkStart w:id="1" w:name="_Hlk60032403"/>
      <w:r>
        <w:t xml:space="preserve">dofinansowywanie imprez szkolnych o charakterze kulturalnym lub oświatowym; </w:t>
      </w:r>
    </w:p>
    <w:p w14:paraId="2D78C310" w14:textId="77777777" w:rsidR="00973CFD" w:rsidRDefault="008B2369">
      <w:pPr>
        <w:numPr>
          <w:ilvl w:val="1"/>
          <w:numId w:val="13"/>
        </w:numPr>
        <w:ind w:right="55" w:hanging="415"/>
      </w:pPr>
      <w:r>
        <w:t xml:space="preserve">wspomaganie uczniów szkoły, znajdujących się w trudnej sytuacji materialnej; </w:t>
      </w:r>
    </w:p>
    <w:p w14:paraId="0CE016F4" w14:textId="77777777" w:rsidR="00973CFD" w:rsidRDefault="008B2369">
      <w:pPr>
        <w:numPr>
          <w:ilvl w:val="1"/>
          <w:numId w:val="13"/>
        </w:numPr>
        <w:ind w:right="55" w:hanging="415"/>
      </w:pPr>
      <w:r>
        <w:t xml:space="preserve">dofinansowywanie zajęć dodatkowych dla uczniów szkoły; </w:t>
      </w:r>
    </w:p>
    <w:p w14:paraId="0BDD55D3" w14:textId="77777777" w:rsidR="00973CFD" w:rsidRDefault="008B2369">
      <w:pPr>
        <w:numPr>
          <w:ilvl w:val="1"/>
          <w:numId w:val="13"/>
        </w:numPr>
        <w:ind w:right="55" w:hanging="415"/>
      </w:pPr>
      <w:r>
        <w:t xml:space="preserve">zakup pomocy dydaktycznych i naukowych; </w:t>
      </w:r>
    </w:p>
    <w:p w14:paraId="4532488F" w14:textId="77777777" w:rsidR="00973CFD" w:rsidRDefault="008B2369">
      <w:pPr>
        <w:numPr>
          <w:ilvl w:val="1"/>
          <w:numId w:val="13"/>
        </w:numPr>
        <w:ind w:right="55" w:hanging="415"/>
      </w:pPr>
      <w:r>
        <w:t xml:space="preserve">nagrody za wyniki w nauce i osiągnięcia w konkursach; </w:t>
      </w:r>
    </w:p>
    <w:p w14:paraId="351665AD" w14:textId="77777777" w:rsidR="00973CFD" w:rsidRDefault="008B2369">
      <w:pPr>
        <w:numPr>
          <w:ilvl w:val="1"/>
          <w:numId w:val="13"/>
        </w:numPr>
        <w:ind w:right="55" w:hanging="415"/>
      </w:pPr>
      <w:r>
        <w:t xml:space="preserve">promocję szkoły; </w:t>
      </w:r>
    </w:p>
    <w:p w14:paraId="37475B84" w14:textId="77777777" w:rsidR="00973CFD" w:rsidRDefault="008B2369">
      <w:pPr>
        <w:numPr>
          <w:ilvl w:val="1"/>
          <w:numId w:val="13"/>
        </w:numPr>
        <w:ind w:right="55" w:hanging="415"/>
      </w:pPr>
      <w:r>
        <w:t xml:space="preserve">koszty związane z działalnością RR; </w:t>
      </w:r>
    </w:p>
    <w:p w14:paraId="478E9D3C" w14:textId="77777777" w:rsidR="00973CFD" w:rsidRDefault="008B2369">
      <w:pPr>
        <w:numPr>
          <w:ilvl w:val="1"/>
          <w:numId w:val="13"/>
        </w:numPr>
        <w:ind w:right="55" w:hanging="415"/>
      </w:pPr>
      <w:r>
        <w:t xml:space="preserve">inne cele, zgodne z obowiązującym prawem. </w:t>
      </w:r>
    </w:p>
    <w:p w14:paraId="4532EF2C" w14:textId="77777777" w:rsidR="00973CFD" w:rsidRDefault="008B2369">
      <w:pPr>
        <w:numPr>
          <w:ilvl w:val="0"/>
          <w:numId w:val="13"/>
        </w:numPr>
        <w:ind w:right="55" w:hanging="360"/>
      </w:pPr>
      <w:r>
        <w:t xml:space="preserve">Pisemne wnioski o przyznanie środków z funduszu Rady (Załącznik nr 3) mogą składać: </w:t>
      </w:r>
    </w:p>
    <w:p w14:paraId="4E0E45CC" w14:textId="77777777" w:rsidR="00973CFD" w:rsidRDefault="008B2369">
      <w:pPr>
        <w:numPr>
          <w:ilvl w:val="1"/>
          <w:numId w:val="13"/>
        </w:numPr>
        <w:ind w:right="55" w:hanging="415"/>
      </w:pPr>
      <w:r>
        <w:t xml:space="preserve">Dyrektor, </w:t>
      </w:r>
    </w:p>
    <w:p w14:paraId="149882A5" w14:textId="77777777" w:rsidR="00973CFD" w:rsidRDefault="008B2369">
      <w:pPr>
        <w:numPr>
          <w:ilvl w:val="1"/>
          <w:numId w:val="13"/>
        </w:numPr>
        <w:ind w:right="55" w:hanging="415"/>
      </w:pPr>
      <w:r>
        <w:t xml:space="preserve">Rada Pedagogiczna, </w:t>
      </w:r>
    </w:p>
    <w:p w14:paraId="39D8BE1F" w14:textId="77777777" w:rsidR="00973CFD" w:rsidRDefault="008B2369">
      <w:pPr>
        <w:numPr>
          <w:ilvl w:val="1"/>
          <w:numId w:val="13"/>
        </w:numPr>
        <w:ind w:right="55" w:hanging="415"/>
      </w:pPr>
      <w:r>
        <w:t xml:space="preserve">Wychowawcy klas, </w:t>
      </w:r>
    </w:p>
    <w:p w14:paraId="65931131" w14:textId="77777777" w:rsidR="00CD38E4" w:rsidRDefault="008B2369">
      <w:pPr>
        <w:numPr>
          <w:ilvl w:val="1"/>
          <w:numId w:val="13"/>
        </w:numPr>
        <w:spacing w:after="0" w:line="483" w:lineRule="auto"/>
        <w:ind w:right="55" w:hanging="415"/>
      </w:pPr>
      <w:r>
        <w:t xml:space="preserve">Rady Klasowe, </w:t>
      </w:r>
    </w:p>
    <w:p w14:paraId="751C9BDB" w14:textId="77777777" w:rsidR="00CD38E4" w:rsidRDefault="008B2369" w:rsidP="00CD38E4">
      <w:pPr>
        <w:spacing w:after="0" w:line="483" w:lineRule="auto"/>
        <w:ind w:left="720" w:right="55" w:firstLine="0"/>
      </w:pPr>
      <w:r>
        <w:lastRenderedPageBreak/>
        <w:t>5)</w:t>
      </w:r>
      <w:r>
        <w:rPr>
          <w:rFonts w:ascii="Arial" w:eastAsia="Arial" w:hAnsi="Arial" w:cs="Arial"/>
        </w:rPr>
        <w:t xml:space="preserve"> </w:t>
      </w:r>
      <w:r>
        <w:t xml:space="preserve">Samorząd Uczniowski, </w:t>
      </w:r>
    </w:p>
    <w:p w14:paraId="4B027E5B" w14:textId="5607678E" w:rsidR="00973CFD" w:rsidRDefault="008B2369" w:rsidP="00CD38E4">
      <w:pPr>
        <w:spacing w:after="0" w:line="483" w:lineRule="auto"/>
        <w:ind w:left="720" w:right="55" w:firstLine="0"/>
      </w:pPr>
      <w:r>
        <w:t>6)</w:t>
      </w:r>
      <w:r>
        <w:rPr>
          <w:rFonts w:ascii="Arial" w:eastAsia="Arial" w:hAnsi="Arial" w:cs="Arial"/>
        </w:rPr>
        <w:t xml:space="preserve"> </w:t>
      </w:r>
      <w:r>
        <w:t xml:space="preserve">Rodzice. </w:t>
      </w:r>
    </w:p>
    <w:p w14:paraId="39B653C2" w14:textId="77777777" w:rsidR="00973CFD" w:rsidRDefault="008B2369">
      <w:pPr>
        <w:numPr>
          <w:ilvl w:val="0"/>
          <w:numId w:val="13"/>
        </w:numPr>
        <w:ind w:right="55" w:hanging="360"/>
      </w:pPr>
      <w:r>
        <w:t xml:space="preserve">Środki finansowe RR mają charakter uzupełniający w stosunku do środków publicznych, pozostających w dyspozycji szkoły. </w:t>
      </w:r>
    </w:p>
    <w:p w14:paraId="22B80621" w14:textId="77777777" w:rsidR="00973CFD" w:rsidRDefault="008B2369">
      <w:pPr>
        <w:numPr>
          <w:ilvl w:val="0"/>
          <w:numId w:val="13"/>
        </w:numPr>
        <w:ind w:right="55" w:hanging="360"/>
      </w:pPr>
      <w:r>
        <w:t xml:space="preserve">Przyznanie środków z funduszu Rady następuje w formie podjętej przez nią uchwały. </w:t>
      </w:r>
    </w:p>
    <w:bookmarkEnd w:id="1"/>
    <w:p w14:paraId="76504B81" w14:textId="77777777" w:rsidR="00CD38E4" w:rsidRDefault="00CD38E4">
      <w:pPr>
        <w:spacing w:after="167" w:line="334" w:lineRule="auto"/>
        <w:ind w:left="-15" w:right="152" w:firstLine="4345"/>
        <w:rPr>
          <w:b/>
        </w:rPr>
      </w:pPr>
    </w:p>
    <w:p w14:paraId="62BF4E8A" w14:textId="77777777" w:rsidR="00CD38E4" w:rsidRDefault="00CD38E4">
      <w:pPr>
        <w:spacing w:after="167" w:line="334" w:lineRule="auto"/>
        <w:ind w:left="-15" w:right="152" w:firstLine="4345"/>
        <w:rPr>
          <w:b/>
        </w:rPr>
      </w:pPr>
    </w:p>
    <w:p w14:paraId="6BA3E382" w14:textId="77777777" w:rsidR="00CD38E4" w:rsidRDefault="00CD38E4">
      <w:pPr>
        <w:spacing w:after="167" w:line="334" w:lineRule="auto"/>
        <w:ind w:left="-15" w:right="152" w:firstLine="4345"/>
        <w:rPr>
          <w:b/>
        </w:rPr>
      </w:pPr>
    </w:p>
    <w:p w14:paraId="5B01A4CD" w14:textId="6034FB91" w:rsidR="00D32FA7" w:rsidRDefault="008B2369">
      <w:pPr>
        <w:spacing w:after="167" w:line="334" w:lineRule="auto"/>
        <w:ind w:left="-15" w:right="152" w:firstLine="4345"/>
      </w:pPr>
      <w:r>
        <w:rPr>
          <w:b/>
        </w:rPr>
        <w:t>§ 13</w:t>
      </w:r>
      <w:r>
        <w:t xml:space="preserve"> </w:t>
      </w:r>
    </w:p>
    <w:p w14:paraId="08CFF2DD" w14:textId="6618A869" w:rsidR="00973CFD" w:rsidRDefault="008B2369" w:rsidP="00D32FA7">
      <w:pPr>
        <w:spacing w:after="167" w:line="334" w:lineRule="auto"/>
        <w:ind w:left="-15" w:right="152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Podstawą działalności finansowej Rady jest roczny preliminarz. W preliminarzu planowane przychody i wydatki powinny być zbilansowane. Ujęte w preliminarzu kwoty powinny wynikać z odpowiednich kalkulacji szczegółowych. </w:t>
      </w:r>
    </w:p>
    <w:p w14:paraId="2CA4B7B7" w14:textId="77777777" w:rsidR="00973CFD" w:rsidRDefault="008B2369">
      <w:pPr>
        <w:numPr>
          <w:ilvl w:val="0"/>
          <w:numId w:val="14"/>
        </w:numPr>
        <w:ind w:right="184" w:hanging="360"/>
      </w:pPr>
      <w:r>
        <w:t xml:space="preserve">Do dysponowania funduszami RR upoważnione jest Prezydium po wcześniejszym zatwierdzeniu przez Radę preliminarza wydatków. </w:t>
      </w:r>
    </w:p>
    <w:p w14:paraId="4628C07F" w14:textId="77777777" w:rsidR="00973CFD" w:rsidRDefault="008B2369">
      <w:pPr>
        <w:numPr>
          <w:ilvl w:val="0"/>
          <w:numId w:val="14"/>
        </w:numPr>
        <w:spacing w:after="155" w:line="348" w:lineRule="auto"/>
        <w:ind w:right="184" w:hanging="360"/>
      </w:pPr>
      <w:r>
        <w:t>Prezydium zakłada w banku bieżący rachunek oszczędnościowo-rozliczeniowy w celu przechowywania na nim środków oraz dokonywania bieżących operacji finansowych. 4.</w:t>
      </w:r>
      <w:r>
        <w:rPr>
          <w:rFonts w:ascii="Arial" w:eastAsia="Arial" w:hAnsi="Arial" w:cs="Arial"/>
        </w:rPr>
        <w:t xml:space="preserve"> </w:t>
      </w:r>
      <w:r>
        <w:t xml:space="preserve"> Prezydium może zatrudnić osobę do prowadzenia obsługi księgowo-rachunkowej funduszy RR oraz kasjera, określając ich zakres czynności i odpowiedzialności. </w:t>
      </w:r>
    </w:p>
    <w:p w14:paraId="246D99E3" w14:textId="77777777" w:rsidR="00973CFD" w:rsidRDefault="008B2369">
      <w:pPr>
        <w:numPr>
          <w:ilvl w:val="0"/>
          <w:numId w:val="15"/>
        </w:numPr>
        <w:ind w:right="55" w:hanging="360"/>
      </w:pPr>
      <w:r>
        <w:t xml:space="preserve">W działalności finansowej Rady obowiązują zasady celowego i oszczędnego gospodarowania. </w:t>
      </w:r>
    </w:p>
    <w:p w14:paraId="1BB55376" w14:textId="77777777" w:rsidR="00973CFD" w:rsidRDefault="008B2369">
      <w:pPr>
        <w:numPr>
          <w:ilvl w:val="0"/>
          <w:numId w:val="15"/>
        </w:numPr>
        <w:ind w:right="55" w:hanging="360"/>
      </w:pPr>
      <w:r>
        <w:t xml:space="preserve">W przypadku wydatkowania środków publicznych mają zastosowanie przepisy dotyczące finansów publicznych. </w:t>
      </w:r>
    </w:p>
    <w:p w14:paraId="164F9FF9" w14:textId="77777777" w:rsidR="00973CFD" w:rsidRDefault="008B2369">
      <w:pPr>
        <w:spacing w:after="199" w:line="259" w:lineRule="auto"/>
        <w:ind w:right="53"/>
        <w:jc w:val="center"/>
      </w:pPr>
      <w:r>
        <w:rPr>
          <w:b/>
        </w:rPr>
        <w:t>§ 14</w:t>
      </w:r>
      <w:r>
        <w:t xml:space="preserve"> </w:t>
      </w:r>
    </w:p>
    <w:p w14:paraId="07B8DF97" w14:textId="77777777" w:rsidR="00973CFD" w:rsidRDefault="008B2369">
      <w:pPr>
        <w:ind w:left="-5" w:right="55"/>
      </w:pPr>
      <w:r>
        <w:t xml:space="preserve">Rachunkowość Rady prowadzona jest na podstawie przepisów ustawy z dnia 29 września 1994 r. o rachunkowości (Dz. U. z 2009 r. Nr 152, poz. 1223 z </w:t>
      </w:r>
      <w:proofErr w:type="spellStart"/>
      <w:r>
        <w:t>późn</w:t>
      </w:r>
      <w:proofErr w:type="spellEnd"/>
      <w:r>
        <w:t xml:space="preserve">. zm.) oraz rozporządzenia Ministra Finansów z dnia 15 listopada 2001 r. w sprawie szczególnych zasad rachunkowości dla niektórych jednostek niebędących spółkami handlowymi nieprowadzących działalności gospodarczej (Dz. U. z 2001 r. Nr 137, poz. 1539 oraz Dz. U. z 2003, Nr 11, poz. 117). </w:t>
      </w:r>
    </w:p>
    <w:p w14:paraId="5A6645F2" w14:textId="77777777" w:rsidR="00973CFD" w:rsidRDefault="008B2369">
      <w:pPr>
        <w:spacing w:after="197" w:line="259" w:lineRule="auto"/>
        <w:ind w:right="53"/>
        <w:jc w:val="center"/>
      </w:pPr>
      <w:r>
        <w:rPr>
          <w:b/>
        </w:rPr>
        <w:t>§ 15</w:t>
      </w:r>
      <w:r>
        <w:t xml:space="preserve"> </w:t>
      </w:r>
    </w:p>
    <w:p w14:paraId="2096478E" w14:textId="77777777" w:rsidR="00973CFD" w:rsidRDefault="008B2369">
      <w:pPr>
        <w:spacing w:after="196"/>
        <w:ind w:left="-5" w:right="55"/>
      </w:pPr>
      <w:r>
        <w:t xml:space="preserve">Sprawy nieuregulowane w Regulaminie rozstrzyga Rada w drodze uchwały, zgodnie z obowiązującymi przepisami. </w:t>
      </w:r>
    </w:p>
    <w:p w14:paraId="4043E8FB" w14:textId="77777777" w:rsidR="00973CFD" w:rsidRDefault="008B2369">
      <w:pPr>
        <w:spacing w:after="246" w:line="259" w:lineRule="auto"/>
        <w:ind w:left="0" w:firstLine="0"/>
      </w:pPr>
      <w:r>
        <w:rPr>
          <w:b/>
        </w:rPr>
        <w:t xml:space="preserve"> </w:t>
      </w:r>
    </w:p>
    <w:p w14:paraId="084DA939" w14:textId="77777777" w:rsidR="00973CFD" w:rsidRDefault="008B2369">
      <w:pPr>
        <w:spacing w:after="245" w:line="259" w:lineRule="auto"/>
        <w:ind w:left="-5"/>
      </w:pPr>
      <w:r>
        <w:rPr>
          <w:b/>
        </w:rPr>
        <w:t>Rozdział VII</w:t>
      </w:r>
      <w:r>
        <w:t xml:space="preserve"> </w:t>
      </w:r>
    </w:p>
    <w:p w14:paraId="2661A07D" w14:textId="77777777" w:rsidR="00973CFD" w:rsidRDefault="008B2369">
      <w:pPr>
        <w:pStyle w:val="Nagwek1"/>
        <w:ind w:left="-5"/>
      </w:pPr>
      <w:r>
        <w:lastRenderedPageBreak/>
        <w:t>Zmiany Regulaminu i przepisy końcowe</w:t>
      </w:r>
      <w:r>
        <w:rPr>
          <w:b w:val="0"/>
        </w:rPr>
        <w:t xml:space="preserve"> </w:t>
      </w:r>
    </w:p>
    <w:p w14:paraId="0A569868" w14:textId="77777777" w:rsidR="00973CFD" w:rsidRDefault="008B2369">
      <w:pPr>
        <w:spacing w:after="197" w:line="259" w:lineRule="auto"/>
        <w:ind w:right="53"/>
        <w:jc w:val="center"/>
      </w:pPr>
      <w:r>
        <w:rPr>
          <w:b/>
        </w:rPr>
        <w:t>§ 16</w:t>
      </w:r>
      <w:r>
        <w:t xml:space="preserve"> </w:t>
      </w:r>
    </w:p>
    <w:p w14:paraId="37217BB7" w14:textId="77777777" w:rsidR="00973CFD" w:rsidRDefault="008B2369">
      <w:pPr>
        <w:ind w:left="-5" w:right="55"/>
      </w:pPr>
      <w:r>
        <w:t xml:space="preserve">Zmiana Regulaminu odbywa się w trybie i na zasadach właściwych dla jego uchwalenia, po zasięgnięciu opinii Rad Klasowych. </w:t>
      </w:r>
    </w:p>
    <w:p w14:paraId="1A93DC39" w14:textId="77777777" w:rsidR="00973CFD" w:rsidRDefault="008B2369">
      <w:pPr>
        <w:spacing w:after="242" w:line="259" w:lineRule="auto"/>
        <w:ind w:right="53"/>
        <w:jc w:val="center"/>
      </w:pPr>
      <w:r>
        <w:rPr>
          <w:b/>
        </w:rPr>
        <w:t>§ 17</w:t>
      </w:r>
      <w:r>
        <w:t xml:space="preserve"> </w:t>
      </w:r>
    </w:p>
    <w:p w14:paraId="357427C9" w14:textId="77777777" w:rsidR="00973CFD" w:rsidRDefault="008B2369">
      <w:pPr>
        <w:spacing w:after="196"/>
        <w:ind w:left="-5" w:right="55"/>
      </w:pPr>
      <w:r>
        <w:t xml:space="preserve">Regulamin wchodzi w życie z dniem uchwalenia przez Radę Rodziców. </w:t>
      </w:r>
    </w:p>
    <w:p w14:paraId="2C722247" w14:textId="3A9AF1A5" w:rsidR="00973CFD" w:rsidRDefault="008B2369" w:rsidP="00D32FA7">
      <w:pPr>
        <w:spacing w:after="247" w:line="259" w:lineRule="auto"/>
        <w:ind w:left="0" w:firstLine="0"/>
      </w:pPr>
      <w:r>
        <w:t xml:space="preserve"> </w:t>
      </w:r>
      <w:r w:rsidR="00D32FA7">
        <w:tab/>
      </w:r>
      <w:r w:rsidR="00D32FA7">
        <w:tab/>
      </w:r>
      <w:r w:rsidR="00D32FA7">
        <w:tab/>
      </w:r>
      <w:r w:rsidR="00D32FA7">
        <w:tab/>
      </w:r>
      <w:r w:rsidR="00D32FA7">
        <w:tab/>
      </w:r>
      <w:r w:rsidR="00D32FA7">
        <w:tab/>
      </w:r>
      <w:r>
        <w:rPr>
          <w:b/>
        </w:rPr>
        <w:t>§ 18</w:t>
      </w:r>
      <w:r>
        <w:t xml:space="preserve"> </w:t>
      </w:r>
    </w:p>
    <w:p w14:paraId="3199C008" w14:textId="095BD968" w:rsidR="00973CFD" w:rsidRDefault="008B2369">
      <w:pPr>
        <w:ind w:left="-5" w:right="55"/>
      </w:pPr>
      <w:r>
        <w:t xml:space="preserve">Traci moc dotychczasowy Regulamin. </w:t>
      </w:r>
    </w:p>
    <w:p w14:paraId="23B022E8" w14:textId="77777777" w:rsidR="00CD38E4" w:rsidRDefault="00CD38E4">
      <w:pPr>
        <w:ind w:left="-5" w:right="55"/>
      </w:pPr>
    </w:p>
    <w:p w14:paraId="7268BC42" w14:textId="77777777" w:rsidR="00973CFD" w:rsidRDefault="008B2369">
      <w:pPr>
        <w:spacing w:after="242" w:line="259" w:lineRule="auto"/>
        <w:ind w:right="53"/>
        <w:jc w:val="center"/>
      </w:pPr>
      <w:r>
        <w:rPr>
          <w:b/>
        </w:rPr>
        <w:t>§ 19</w:t>
      </w:r>
      <w:r>
        <w:t xml:space="preserve"> </w:t>
      </w:r>
    </w:p>
    <w:p w14:paraId="370B2983" w14:textId="4BE33C16" w:rsidR="00973CFD" w:rsidRDefault="008B2369">
      <w:pPr>
        <w:ind w:left="-5" w:right="55"/>
      </w:pPr>
      <w:r>
        <w:t xml:space="preserve">Sprawy nieuregulowane niniejszym regulaminem Rada rozstrzyga </w:t>
      </w:r>
      <w:r w:rsidR="00D32FA7">
        <w:t xml:space="preserve">się </w:t>
      </w:r>
      <w:r>
        <w:t xml:space="preserve">w drodze uchwały. </w:t>
      </w:r>
    </w:p>
    <w:p w14:paraId="4244520B" w14:textId="77777777" w:rsidR="00973CFD" w:rsidRDefault="008B2369">
      <w:pPr>
        <w:spacing w:after="197" w:line="259" w:lineRule="auto"/>
        <w:ind w:right="53"/>
        <w:jc w:val="center"/>
      </w:pPr>
      <w:r>
        <w:rPr>
          <w:b/>
        </w:rPr>
        <w:t>§ 20</w:t>
      </w:r>
      <w:r>
        <w:t xml:space="preserve"> </w:t>
      </w:r>
    </w:p>
    <w:p w14:paraId="520C4676" w14:textId="77777777" w:rsidR="00973CFD" w:rsidRDefault="008B2369">
      <w:pPr>
        <w:spacing w:after="9"/>
        <w:ind w:left="-5" w:right="55"/>
      </w:pPr>
      <w:r>
        <w:t xml:space="preserve">Rada posługuje się pieczątką podłużną o treści „Rada Rodziców Szkoła Podstawowa nr 369 ul. S. </w:t>
      </w:r>
    </w:p>
    <w:p w14:paraId="3BF80E3C" w14:textId="77777777" w:rsidR="00973CFD" w:rsidRDefault="008B2369">
      <w:pPr>
        <w:spacing w:after="194"/>
        <w:ind w:left="-5" w:right="55"/>
      </w:pPr>
      <w:r>
        <w:t xml:space="preserve">Przybyszewskiego 45 01- 849 Warszawa tel.:/fax: 22 834-06-73, 22 669 00-34”.  </w:t>
      </w:r>
    </w:p>
    <w:p w14:paraId="3646E6D1" w14:textId="77777777" w:rsidR="00973CFD" w:rsidRDefault="008B2369">
      <w:pPr>
        <w:spacing w:after="204" w:line="259" w:lineRule="auto"/>
        <w:ind w:left="0" w:firstLine="0"/>
        <w:jc w:val="right"/>
      </w:pPr>
      <w:r>
        <w:t xml:space="preserve"> </w:t>
      </w:r>
    </w:p>
    <w:p w14:paraId="5911C3A7" w14:textId="77777777" w:rsidR="00973CFD" w:rsidRDefault="008B2369">
      <w:pPr>
        <w:spacing w:after="245" w:line="259" w:lineRule="auto"/>
        <w:ind w:left="0" w:firstLine="0"/>
        <w:jc w:val="right"/>
      </w:pPr>
      <w:r>
        <w:t xml:space="preserve"> </w:t>
      </w:r>
    </w:p>
    <w:p w14:paraId="198BD4CE" w14:textId="14408D72" w:rsidR="00973CFD" w:rsidRDefault="008B2369">
      <w:pPr>
        <w:spacing w:after="244" w:line="259" w:lineRule="auto"/>
        <w:ind w:right="42"/>
        <w:jc w:val="right"/>
      </w:pPr>
      <w:r>
        <w:t xml:space="preserve">Warszawa, ..................................................................... </w:t>
      </w:r>
    </w:p>
    <w:p w14:paraId="246FB556" w14:textId="77777777" w:rsidR="00973CFD" w:rsidRDefault="008B2369">
      <w:pPr>
        <w:spacing w:after="0" w:line="259" w:lineRule="auto"/>
        <w:ind w:right="42"/>
        <w:jc w:val="right"/>
      </w:pPr>
      <w:r>
        <w:t xml:space="preserve">(podpis Przewodniczącego Rady) </w:t>
      </w:r>
    </w:p>
    <w:p w14:paraId="6C8C5731" w14:textId="77777777" w:rsidR="00973CFD" w:rsidRDefault="008B2369">
      <w:pPr>
        <w:spacing w:after="221" w:line="259" w:lineRule="auto"/>
        <w:ind w:left="0" w:firstLine="0"/>
      </w:pPr>
      <w:r>
        <w:t xml:space="preserve"> </w:t>
      </w:r>
    </w:p>
    <w:p w14:paraId="5EF9E06B" w14:textId="77777777" w:rsidR="00973CFD" w:rsidRDefault="008B2369">
      <w:pPr>
        <w:spacing w:after="0" w:line="259" w:lineRule="auto"/>
        <w:ind w:left="0" w:firstLine="0"/>
      </w:pPr>
      <w:r>
        <w:t xml:space="preserve"> </w:t>
      </w:r>
    </w:p>
    <w:p w14:paraId="33235F2F" w14:textId="77777777" w:rsidR="00973CFD" w:rsidRDefault="008B2369">
      <w:pPr>
        <w:spacing w:after="0" w:line="259" w:lineRule="auto"/>
        <w:ind w:left="0" w:firstLine="0"/>
      </w:pPr>
      <w:r>
        <w:t xml:space="preserve"> </w:t>
      </w:r>
    </w:p>
    <w:sectPr w:rsidR="00973CFD">
      <w:footerReference w:type="even" r:id="rId13"/>
      <w:footerReference w:type="default" r:id="rId14"/>
      <w:footerReference w:type="first" r:id="rId15"/>
      <w:pgSz w:w="11906" w:h="16838"/>
      <w:pgMar w:top="1460" w:right="1361" w:bottom="1114" w:left="1416" w:header="708" w:footer="711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rzysztof Trzoch" w:date="2020-12-28T07:05:00Z" w:initials="KT">
    <w:p w14:paraId="14C0890A" w14:textId="77777777" w:rsidR="008E778A" w:rsidRDefault="008E778A">
      <w:pPr>
        <w:pStyle w:val="Tekstkomentarza"/>
      </w:pPr>
      <w:r>
        <w:rPr>
          <w:rStyle w:val="Odwoaniedokomentarza"/>
        </w:rPr>
        <w:annotationRef/>
      </w:r>
      <w:r>
        <w:t xml:space="preserve">To bym usunęła </w:t>
      </w:r>
    </w:p>
    <w:p w14:paraId="1C8F3F68" w14:textId="480F79CD" w:rsidR="008E778A" w:rsidRDefault="008E778A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8F3F6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4024B" w16cex:dateUtc="2020-12-28T0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8F3F68" w16cid:durableId="239402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E3D8" w14:textId="77777777" w:rsidR="005E7DBB" w:rsidRDefault="005E7DBB">
      <w:pPr>
        <w:spacing w:after="0" w:line="240" w:lineRule="auto"/>
      </w:pPr>
      <w:r>
        <w:separator/>
      </w:r>
    </w:p>
  </w:endnote>
  <w:endnote w:type="continuationSeparator" w:id="0">
    <w:p w14:paraId="3D8260BB" w14:textId="77777777" w:rsidR="005E7DBB" w:rsidRDefault="005E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C3C5B" w14:textId="77777777" w:rsidR="00973CFD" w:rsidRDefault="008B2369">
    <w:pPr>
      <w:spacing w:after="0" w:line="259" w:lineRule="auto"/>
      <w:ind w:left="0" w:firstLine="0"/>
      <w:jc w:val="both"/>
    </w:pPr>
    <w:r>
      <w:rPr>
        <w:rFonts w:ascii="Arial" w:eastAsia="Arial" w:hAnsi="Arial" w:cs="Arial"/>
        <w:sz w:val="20"/>
      </w:rPr>
      <w:t xml:space="preserve"> Regulamin Rady Rodziców przy SP 369 w Warszawie                                                               </w:t>
    </w: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5E7DBB">
      <w:fldChar w:fldCharType="begin"/>
    </w:r>
    <w:r w:rsidR="005E7DBB">
      <w:instrText xml:space="preserve"> NUMPAGES   \* MERGEFORMAT </w:instrText>
    </w:r>
    <w:r w:rsidR="005E7DBB">
      <w:fldChar w:fldCharType="separate"/>
    </w:r>
    <w:r>
      <w:rPr>
        <w:sz w:val="20"/>
      </w:rPr>
      <w:t>9</w:t>
    </w:r>
    <w:r w:rsidR="005E7DBB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3404" w14:textId="77777777" w:rsidR="00973CFD" w:rsidRDefault="008B2369">
    <w:pPr>
      <w:spacing w:after="0" w:line="259" w:lineRule="auto"/>
      <w:ind w:left="0" w:firstLine="0"/>
      <w:jc w:val="both"/>
    </w:pPr>
    <w:r>
      <w:rPr>
        <w:rFonts w:ascii="Arial" w:eastAsia="Arial" w:hAnsi="Arial" w:cs="Arial"/>
        <w:sz w:val="20"/>
      </w:rPr>
      <w:t xml:space="preserve"> Regulamin Rady Rodziców przy SP 369 w Warszawie                                                               </w:t>
    </w: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5E7DBB">
      <w:fldChar w:fldCharType="begin"/>
    </w:r>
    <w:r w:rsidR="005E7DBB">
      <w:instrText xml:space="preserve"> NUMPAGES   \* MERGEFORMAT </w:instrText>
    </w:r>
    <w:r w:rsidR="005E7DBB">
      <w:fldChar w:fldCharType="separate"/>
    </w:r>
    <w:r>
      <w:rPr>
        <w:sz w:val="20"/>
      </w:rPr>
      <w:t>9</w:t>
    </w:r>
    <w:r w:rsidR="005E7DBB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AF16C" w14:textId="77777777" w:rsidR="00973CFD" w:rsidRDefault="008B2369">
    <w:pPr>
      <w:spacing w:after="0" w:line="259" w:lineRule="auto"/>
      <w:ind w:left="0" w:firstLine="0"/>
      <w:jc w:val="both"/>
    </w:pPr>
    <w:r>
      <w:rPr>
        <w:rFonts w:ascii="Arial" w:eastAsia="Arial" w:hAnsi="Arial" w:cs="Arial"/>
        <w:sz w:val="20"/>
      </w:rPr>
      <w:t xml:space="preserve"> Regulamin Rady Rodziców przy SP 369 w Warszawie                                                               </w:t>
    </w: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5E7DBB">
      <w:fldChar w:fldCharType="begin"/>
    </w:r>
    <w:r w:rsidR="005E7DBB">
      <w:instrText xml:space="preserve"> NUM</w:instrText>
    </w:r>
    <w:r w:rsidR="005E7DBB">
      <w:instrText xml:space="preserve">PAGES   \* MERGEFORMAT </w:instrText>
    </w:r>
    <w:r w:rsidR="005E7DBB">
      <w:fldChar w:fldCharType="separate"/>
    </w:r>
    <w:r>
      <w:rPr>
        <w:sz w:val="20"/>
      </w:rPr>
      <w:t>9</w:t>
    </w:r>
    <w:r w:rsidR="005E7DBB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94996" w14:textId="77777777" w:rsidR="005E7DBB" w:rsidRDefault="005E7DBB">
      <w:pPr>
        <w:spacing w:after="0" w:line="240" w:lineRule="auto"/>
      </w:pPr>
      <w:r>
        <w:separator/>
      </w:r>
    </w:p>
  </w:footnote>
  <w:footnote w:type="continuationSeparator" w:id="0">
    <w:p w14:paraId="4C5736F3" w14:textId="77777777" w:rsidR="005E7DBB" w:rsidRDefault="005E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138"/>
    <w:multiLevelType w:val="hybridMultilevel"/>
    <w:tmpl w:val="1ECA9DF6"/>
    <w:lvl w:ilvl="0" w:tplc="9602400A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082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2E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2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FE3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A9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003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C9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EC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D6FD0"/>
    <w:multiLevelType w:val="hybridMultilevel"/>
    <w:tmpl w:val="B0D2DBBE"/>
    <w:lvl w:ilvl="0" w:tplc="B1BAC4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E0C54">
      <w:start w:val="1"/>
      <w:numFmt w:val="decimal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0A56A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24A5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618D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6653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022C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2E1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A343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545111"/>
    <w:multiLevelType w:val="hybridMultilevel"/>
    <w:tmpl w:val="68DE9F42"/>
    <w:lvl w:ilvl="0" w:tplc="42C26DEA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E3D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8EFE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4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E12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E5C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8BD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CA2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81B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3506"/>
    <w:multiLevelType w:val="hybridMultilevel"/>
    <w:tmpl w:val="A8A8C34C"/>
    <w:lvl w:ilvl="0" w:tplc="BAFCDE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6F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EC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AE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62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C1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E5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7C5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C89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3D02A8"/>
    <w:multiLevelType w:val="hybridMultilevel"/>
    <w:tmpl w:val="2C4CC37C"/>
    <w:lvl w:ilvl="0" w:tplc="F9FE413E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6B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C1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04E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6A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A21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2C8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EC30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28E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74056F"/>
    <w:multiLevelType w:val="hybridMultilevel"/>
    <w:tmpl w:val="61E4BE00"/>
    <w:lvl w:ilvl="0" w:tplc="ABEE7D18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49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44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02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A18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26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C1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E5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CC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976D3F"/>
    <w:multiLevelType w:val="hybridMultilevel"/>
    <w:tmpl w:val="8BA6CDD0"/>
    <w:lvl w:ilvl="0" w:tplc="5C48B9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E5A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4D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8C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06D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0B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64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C66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822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2B5496"/>
    <w:multiLevelType w:val="hybridMultilevel"/>
    <w:tmpl w:val="A5F29DA2"/>
    <w:lvl w:ilvl="0" w:tplc="DD7A51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829BE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8E27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AE14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2D2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C319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C67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00D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F678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A65104"/>
    <w:multiLevelType w:val="hybridMultilevel"/>
    <w:tmpl w:val="AB14A2A2"/>
    <w:lvl w:ilvl="0" w:tplc="99967C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AE16C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2626">
      <w:start w:val="1"/>
      <w:numFmt w:val="lowerLetter"/>
      <w:lvlText w:val="%3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265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8FB80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E4C0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EA93A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CF2C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8A6BA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FC5297"/>
    <w:multiLevelType w:val="hybridMultilevel"/>
    <w:tmpl w:val="7E2CF504"/>
    <w:lvl w:ilvl="0" w:tplc="4874DC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CD0E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61B0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EA51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6228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8381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A46C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83CD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F8CA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E65C28"/>
    <w:multiLevelType w:val="hybridMultilevel"/>
    <w:tmpl w:val="63504D2A"/>
    <w:lvl w:ilvl="0" w:tplc="D422C6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FCA858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CF3F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9C0B7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369D8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C334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20B6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5CEEE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838F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1C4FC9"/>
    <w:multiLevelType w:val="hybridMultilevel"/>
    <w:tmpl w:val="2514B3A8"/>
    <w:lvl w:ilvl="0" w:tplc="BBF89A4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25276">
      <w:start w:val="2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F249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2BB4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42CF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45F3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8043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668A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8946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EE3B81"/>
    <w:multiLevelType w:val="hybridMultilevel"/>
    <w:tmpl w:val="11B8371C"/>
    <w:lvl w:ilvl="0" w:tplc="BC32704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361400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02B35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4E14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86081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02A5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08F6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63C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03F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884874"/>
    <w:multiLevelType w:val="hybridMultilevel"/>
    <w:tmpl w:val="BF5A576A"/>
    <w:lvl w:ilvl="0" w:tplc="030065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45B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E4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3EC6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7E1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CC7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0F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E49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23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225006"/>
    <w:multiLevelType w:val="hybridMultilevel"/>
    <w:tmpl w:val="91C83FBC"/>
    <w:lvl w:ilvl="0" w:tplc="9E1E75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6E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7C7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ACE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263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0C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87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29F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CB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Trzoch">
    <w15:presenceInfo w15:providerId="Windows Live" w15:userId="5d37595b71d566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FD"/>
    <w:rsid w:val="000617E1"/>
    <w:rsid w:val="00251A0B"/>
    <w:rsid w:val="002B6E2B"/>
    <w:rsid w:val="003C69E6"/>
    <w:rsid w:val="005E7DBB"/>
    <w:rsid w:val="007B6E97"/>
    <w:rsid w:val="008B2369"/>
    <w:rsid w:val="008E29CA"/>
    <w:rsid w:val="008E778A"/>
    <w:rsid w:val="00973CFD"/>
    <w:rsid w:val="00A51178"/>
    <w:rsid w:val="00AC0209"/>
    <w:rsid w:val="00B863EA"/>
    <w:rsid w:val="00CD38E4"/>
    <w:rsid w:val="00D12B6D"/>
    <w:rsid w:val="00D32FA7"/>
    <w:rsid w:val="00D60712"/>
    <w:rsid w:val="00E03BFF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709C"/>
  <w15:docId w15:val="{5C00B2D7-F124-4777-A83F-971B1DBC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7" w:line="26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5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7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78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78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8A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B6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podglad/1445511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2EA1-0104-4547-AB61-823AF5E1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2385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Regulamin Rady Rodziców</vt:lpstr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Regulamin Rady Rodziców</dc:title>
  <dc:subject/>
  <dc:creator>Sylwia</dc:creator>
  <cp:keywords/>
  <cp:lastModifiedBy>Krzysztof Trzoch</cp:lastModifiedBy>
  <cp:revision>14</cp:revision>
  <cp:lastPrinted>2021-01-17T12:00:00Z</cp:lastPrinted>
  <dcterms:created xsi:type="dcterms:W3CDTF">2020-12-28T06:21:00Z</dcterms:created>
  <dcterms:modified xsi:type="dcterms:W3CDTF">2021-01-17T12:00:00Z</dcterms:modified>
</cp:coreProperties>
</file>