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23" w:rsidRPr="00640D51" w:rsidRDefault="00970C23" w:rsidP="00970C23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Créme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640D51">
        <w:rPr>
          <w:rFonts w:ascii="Times New Roman" w:hAnsi="Times New Roman"/>
          <w:b/>
          <w:sz w:val="28"/>
          <w:szCs w:val="24"/>
        </w:rPr>
        <w:t>brûlée</w:t>
      </w:r>
      <w:bookmarkStart w:id="0" w:name="_GoBack"/>
      <w:bookmarkEnd w:id="0"/>
      <w:proofErr w:type="spellEnd"/>
    </w:p>
    <w:p w:rsidR="00970C23" w:rsidRDefault="00970C23" w:rsidP="00970C23">
      <w:pPr>
        <w:jc w:val="both"/>
        <w:rPr>
          <w:rFonts w:ascii="Times New Roman" w:hAnsi="Times New Roman"/>
          <w:sz w:val="24"/>
          <w:szCs w:val="24"/>
        </w:rPr>
      </w:pPr>
      <w:r w:rsidRPr="00640D51">
        <w:rPr>
          <w:rFonts w:ascii="Times New Roman" w:hAnsi="Times New Roman"/>
          <w:i/>
          <w:sz w:val="24"/>
          <w:szCs w:val="24"/>
        </w:rPr>
        <w:t>Suroviny:</w:t>
      </w:r>
      <w:r>
        <w:rPr>
          <w:rFonts w:ascii="Times New Roman" w:hAnsi="Times New Roman"/>
          <w:sz w:val="24"/>
          <w:szCs w:val="24"/>
        </w:rPr>
        <w:t xml:space="preserve"> 1 vanilkový lusk, 430ml smotany na šľahanie, 40g kryštálového cukru, 5 žĺtkov.</w:t>
      </w:r>
    </w:p>
    <w:p w:rsidR="00970C23" w:rsidRPr="00640D51" w:rsidRDefault="00970C23" w:rsidP="00970C23">
      <w:pPr>
        <w:jc w:val="both"/>
        <w:rPr>
          <w:rFonts w:ascii="Times New Roman" w:hAnsi="Times New Roman"/>
          <w:i/>
          <w:sz w:val="24"/>
          <w:szCs w:val="24"/>
        </w:rPr>
      </w:pPr>
      <w:r w:rsidRPr="00640D51">
        <w:rPr>
          <w:rFonts w:ascii="Times New Roman" w:hAnsi="Times New Roman"/>
          <w:i/>
          <w:sz w:val="24"/>
          <w:szCs w:val="24"/>
        </w:rPr>
        <w:t xml:space="preserve">Príprava: </w:t>
      </w:r>
    </w:p>
    <w:p w:rsidR="00970C23" w:rsidRDefault="00970C23" w:rsidP="00970C2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7E24">
        <w:rPr>
          <w:rFonts w:ascii="Times New Roman" w:hAnsi="Times New Roman"/>
          <w:sz w:val="24"/>
          <w:szCs w:val="24"/>
        </w:rPr>
        <w:t>Predhrejeme trúbu na 140°C a dáme variť 1-2l vody, ktorú budeme potrebovať na vodný kúpeľ. Na mierny oheň dáme variť smotanu.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E24">
        <w:rPr>
          <w:rFonts w:ascii="Times New Roman" w:hAnsi="Times New Roman"/>
          <w:sz w:val="24"/>
          <w:szCs w:val="24"/>
        </w:rPr>
        <w:t>Medzitým si pozdĺž rozkroj</w:t>
      </w:r>
      <w:r>
        <w:rPr>
          <w:rFonts w:ascii="Times New Roman" w:hAnsi="Times New Roman"/>
          <w:sz w:val="24"/>
          <w:szCs w:val="24"/>
        </w:rPr>
        <w:t>íme</w:t>
      </w:r>
      <w:r w:rsidRPr="00ED7E24">
        <w:rPr>
          <w:rFonts w:ascii="Times New Roman" w:hAnsi="Times New Roman"/>
          <w:sz w:val="24"/>
          <w:szCs w:val="24"/>
        </w:rPr>
        <w:t xml:space="preserve"> vanilkový lusk a hranou noža vyškriab</w:t>
      </w:r>
      <w:r>
        <w:rPr>
          <w:rFonts w:ascii="Times New Roman" w:hAnsi="Times New Roman"/>
          <w:sz w:val="24"/>
          <w:szCs w:val="24"/>
        </w:rPr>
        <w:t>eme</w:t>
      </w:r>
      <w:r w:rsidRPr="00ED7E24">
        <w:rPr>
          <w:rFonts w:ascii="Times New Roman" w:hAnsi="Times New Roman"/>
          <w:sz w:val="24"/>
          <w:szCs w:val="24"/>
        </w:rPr>
        <w:t xml:space="preserve"> jeho obsah a prid</w:t>
      </w:r>
      <w:r>
        <w:rPr>
          <w:rFonts w:ascii="Times New Roman" w:hAnsi="Times New Roman"/>
          <w:sz w:val="24"/>
          <w:szCs w:val="24"/>
        </w:rPr>
        <w:t>áme</w:t>
      </w:r>
      <w:r w:rsidRPr="00ED7E24">
        <w:rPr>
          <w:rFonts w:ascii="Times New Roman" w:hAnsi="Times New Roman"/>
          <w:sz w:val="24"/>
          <w:szCs w:val="24"/>
        </w:rPr>
        <w:t xml:space="preserve"> do vriacej smotany.</w:t>
      </w:r>
      <w:r>
        <w:rPr>
          <w:rFonts w:ascii="Times New Roman" w:hAnsi="Times New Roman"/>
          <w:sz w:val="24"/>
          <w:szCs w:val="24"/>
        </w:rPr>
        <w:t xml:space="preserve"> Zatiaľ, čo sa ohrieva smotana s vanilkou, zamiešame vo väčšej nádobe žĺtky s cukrom. Pozor, nemala by sa na zmesi tvoriť pena.</w:t>
      </w:r>
    </w:p>
    <w:p w:rsidR="00970C23" w:rsidRDefault="00970C23" w:rsidP="00970C2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náhle sa začne smotana variť, odstavíme ju z ohňa. Za stáleho miešania smotanu pomaly vlejeme do nádoby so žĺtkami. Vzniknutú zmes žĺtkov a smotany ihneď scedíme.</w:t>
      </w:r>
    </w:p>
    <w:p w:rsidR="00970C23" w:rsidRDefault="00970C23" w:rsidP="00970C2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Zmes rozlejeme do servírovacích misiek, ktoré musia byť ohňovzdorné, pretože v nich pred podávaním budeme plameňom vytvárať karamelovú kôrku.</w:t>
      </w:r>
    </w:p>
    <w:p w:rsidR="00970C23" w:rsidRDefault="00970C23" w:rsidP="00970C2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Misky naukladáme do hlbšieho pekáča. Potom do pekáča opatrne nalejeme vriacu vodu. Výška vodného kúpeľa by mala dosahovať výšku krému v miskách. Potom pekáč vložíme do predhriatej rúry. Po 20-30min pekáč opatrne vyberieme z rúry. Krém by mal byť dostatočne tuhý. Pokiaľ by niektoré porcie boli uprostred stále tekuté, necháme ich chvíľu odpočívať v kúpeli.</w:t>
      </w:r>
    </w:p>
    <w:p w:rsidR="00970C23" w:rsidRPr="00ED7E24" w:rsidRDefault="00970C23" w:rsidP="00970C2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1303020</wp:posOffset>
            </wp:positionV>
            <wp:extent cx="2257425" cy="3260090"/>
            <wp:effectExtent l="0" t="0" r="9525" b="0"/>
            <wp:wrapTight wrapText="bothSides">
              <wp:wrapPolygon edited="0">
                <wp:start x="0" y="0"/>
                <wp:lineTo x="0" y="21457"/>
                <wp:lineTo x="21509" y="21457"/>
                <wp:lineTo x="21509" y="0"/>
                <wp:lineTo x="0" y="0"/>
              </wp:wrapPolygon>
            </wp:wrapTight>
            <wp:docPr id="3" name="Obrázok 3" descr="http://www.prava-vanilka.sk/fotky8277/creme_bru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ava-vanilka.sk/fotky8277/creme_brule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1303020</wp:posOffset>
            </wp:positionV>
            <wp:extent cx="2066925" cy="1482725"/>
            <wp:effectExtent l="0" t="0" r="9525" b="3175"/>
            <wp:wrapTight wrapText="bothSides">
              <wp:wrapPolygon edited="0">
                <wp:start x="0" y="0"/>
                <wp:lineTo x="0" y="21369"/>
                <wp:lineTo x="21500" y="21369"/>
                <wp:lineTo x="2150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Hotový krém ochladíme v studenom kúpeli a potom v chladničke aspoň 4 hodiny. Krém vydrží v chladničke čerstvý minimálne 2-3 dni a preto si ho môžeme dopredu pripraviť. Hotové </w:t>
      </w:r>
      <w:proofErr w:type="spellStart"/>
      <w:r>
        <w:rPr>
          <w:rFonts w:ascii="Times New Roman" w:hAnsi="Times New Roman"/>
          <w:sz w:val="24"/>
          <w:szCs w:val="24"/>
        </w:rPr>
        <w:t>Créme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brûlée</w:t>
      </w:r>
      <w:proofErr w:type="spellEnd"/>
      <w:r>
        <w:rPr>
          <w:rFonts w:ascii="Times New Roman" w:hAnsi="Times New Roman"/>
          <w:sz w:val="24"/>
          <w:szCs w:val="24"/>
        </w:rPr>
        <w:t xml:space="preserve"> pred podávaním posypeme kryštálovým cukrom, ktorý </w:t>
      </w:r>
      <w:proofErr w:type="spellStart"/>
      <w:r>
        <w:rPr>
          <w:rFonts w:ascii="Times New Roman" w:hAnsi="Times New Roman"/>
          <w:sz w:val="24"/>
          <w:szCs w:val="24"/>
        </w:rPr>
        <w:t>skaramelizujeme</w:t>
      </w:r>
      <w:proofErr w:type="spellEnd"/>
      <w:r>
        <w:rPr>
          <w:rFonts w:ascii="Times New Roman" w:hAnsi="Times New Roman"/>
          <w:sz w:val="24"/>
          <w:szCs w:val="24"/>
        </w:rPr>
        <w:t xml:space="preserve">. Použiť môžeme modernú </w:t>
      </w:r>
      <w:proofErr w:type="spellStart"/>
      <w:r>
        <w:rPr>
          <w:rFonts w:ascii="Times New Roman" w:hAnsi="Times New Roman"/>
          <w:sz w:val="24"/>
          <w:szCs w:val="24"/>
        </w:rPr>
        <w:t>fambovaciu</w:t>
      </w:r>
      <w:proofErr w:type="spellEnd"/>
      <w:r>
        <w:rPr>
          <w:rFonts w:ascii="Times New Roman" w:hAnsi="Times New Roman"/>
          <w:sz w:val="24"/>
          <w:szCs w:val="24"/>
        </w:rPr>
        <w:t xml:space="preserve"> pištoľ. Cukor plameňom </w:t>
      </w:r>
      <w:proofErr w:type="spellStart"/>
      <w:r>
        <w:rPr>
          <w:rFonts w:ascii="Times New Roman" w:hAnsi="Times New Roman"/>
          <w:sz w:val="24"/>
          <w:szCs w:val="24"/>
        </w:rPr>
        <w:t>karamelizuje</w:t>
      </w:r>
      <w:proofErr w:type="spellEnd"/>
      <w:r>
        <w:rPr>
          <w:rFonts w:ascii="Times New Roman" w:hAnsi="Times New Roman"/>
          <w:sz w:val="24"/>
          <w:szCs w:val="24"/>
        </w:rPr>
        <w:t xml:space="preserve"> rýchlo a tak treba dávať pozor, aby sa karamel nespálil. Výsledkom je lahodný vanilkový dezert s krehkou karamelovou kôrkou.</w:t>
      </w:r>
    </w:p>
    <w:p w:rsidR="00970C23" w:rsidRDefault="00970C23" w:rsidP="00970C2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0C23" w:rsidRDefault="00970C23" w:rsidP="00970C2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0C23" w:rsidRDefault="00970C23" w:rsidP="00970C2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0C23" w:rsidRDefault="00970C23" w:rsidP="00970C2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0C23" w:rsidRDefault="00970C23" w:rsidP="00970C2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234315</wp:posOffset>
            </wp:positionV>
            <wp:extent cx="169545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357" y="21322"/>
                <wp:lineTo x="2135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C23" w:rsidRDefault="00970C23" w:rsidP="00970C2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0C23" w:rsidRDefault="00970C23" w:rsidP="00970C2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0C23" w:rsidRDefault="00970C23" w:rsidP="00970C2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F3394" w:rsidRDefault="00CF3394"/>
    <w:sectPr w:rsidR="00CF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25E1"/>
    <w:multiLevelType w:val="hybridMultilevel"/>
    <w:tmpl w:val="40D0F3D0"/>
    <w:lvl w:ilvl="0" w:tplc="FC4ED3B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23"/>
    <w:rsid w:val="00970C23"/>
    <w:rsid w:val="00C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0C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0C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prava-vanilka.sk/fotky8277/creme_brule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2021-02-15T09:44:00Z</dcterms:created>
  <dcterms:modified xsi:type="dcterms:W3CDTF">2021-02-15T09:44:00Z</dcterms:modified>
</cp:coreProperties>
</file>