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E9" w:rsidRPr="00867E19" w:rsidRDefault="005241E9" w:rsidP="00276B99">
      <w:pPr>
        <w:jc w:val="center"/>
        <w:rPr>
          <w:b/>
          <w:i/>
          <w:sz w:val="28"/>
          <w:szCs w:val="28"/>
        </w:rPr>
      </w:pPr>
      <w:r w:rsidRPr="00867E19">
        <w:rPr>
          <w:b/>
          <w:i/>
          <w:sz w:val="28"/>
          <w:szCs w:val="28"/>
        </w:rPr>
        <w:t>Procedura korzystania z telefonu komórkowego w świetlicy</w:t>
      </w:r>
    </w:p>
    <w:p w:rsidR="005241E9" w:rsidRDefault="005241E9" w:rsidP="00276B99">
      <w:pPr>
        <w:spacing w:after="0"/>
      </w:pPr>
      <w:r>
        <w:t xml:space="preserve">1. Rodzice, którzy pozwalają dzieciom przynosić do świetlicy telefony </w:t>
      </w:r>
    </w:p>
    <w:p w:rsidR="005241E9" w:rsidRDefault="005241E9" w:rsidP="00276B99">
      <w:pPr>
        <w:spacing w:after="0"/>
      </w:pPr>
      <w:r>
        <w:t xml:space="preserve">komórkowe, odtwarzacze i inny sprzęt elektroniczny, czynią to na własną </w:t>
      </w:r>
    </w:p>
    <w:p w:rsidR="005241E9" w:rsidRDefault="005241E9" w:rsidP="00276B99">
      <w:pPr>
        <w:spacing w:after="0"/>
      </w:pPr>
      <w:r>
        <w:t xml:space="preserve">odpowiedzialność. </w:t>
      </w:r>
    </w:p>
    <w:p w:rsidR="005241E9" w:rsidRDefault="005241E9" w:rsidP="00276B99">
      <w:pPr>
        <w:spacing w:after="0"/>
        <w:ind w:right="425"/>
      </w:pPr>
      <w:r>
        <w:t xml:space="preserve">2. Świetlica nie ponosi odpowiedzialności </w:t>
      </w:r>
      <w:r w:rsidR="00276B99">
        <w:t xml:space="preserve">za zniszczenie, zagubienie czy kradzież </w:t>
      </w:r>
      <w:r>
        <w:t xml:space="preserve"> sprzętu.</w:t>
      </w:r>
    </w:p>
    <w:p w:rsidR="005241E9" w:rsidRDefault="005241E9" w:rsidP="00276B99">
      <w:pPr>
        <w:spacing w:after="0"/>
        <w:ind w:right="-142"/>
      </w:pPr>
      <w:r>
        <w:t xml:space="preserve">3. Dopuszcza się możliwość korzystania </w:t>
      </w:r>
      <w:r w:rsidR="00276B99">
        <w:t xml:space="preserve">z telefonu komórkowego tylko w </w:t>
      </w:r>
      <w:r>
        <w:t>wyjątkowych sytuacjach, kiedy dziecko:</w:t>
      </w:r>
    </w:p>
    <w:p w:rsidR="005241E9" w:rsidRDefault="005241E9" w:rsidP="00276B99">
      <w:pPr>
        <w:pStyle w:val="Akapitzlist"/>
        <w:numPr>
          <w:ilvl w:val="0"/>
          <w:numId w:val="1"/>
        </w:numPr>
        <w:spacing w:after="0"/>
      </w:pPr>
      <w:r>
        <w:t>oczekuje na ważną wiadomość od rodziców/opiekunów prawnych,</w:t>
      </w:r>
    </w:p>
    <w:p w:rsidR="005241E9" w:rsidRDefault="005241E9" w:rsidP="005241E9">
      <w:pPr>
        <w:pStyle w:val="Akapitzlist"/>
        <w:numPr>
          <w:ilvl w:val="0"/>
          <w:numId w:val="1"/>
        </w:numPr>
        <w:spacing w:after="0"/>
      </w:pPr>
      <w:r>
        <w:t xml:space="preserve">wyraża chęć dłuższego pobytu w świetlicy i chce poinformować </w:t>
      </w:r>
      <w:r w:rsidR="00276B99">
        <w:t xml:space="preserve"> </w:t>
      </w:r>
      <w:r>
        <w:t>rodzic</w:t>
      </w:r>
      <w:r w:rsidR="00276B99">
        <w:t>ów/opiekunów</w:t>
      </w:r>
      <w:r w:rsidR="00276B99" w:rsidRPr="00276B99">
        <w:t xml:space="preserve"> prawnych, aby później się po nie zgłosili</w:t>
      </w:r>
    </w:p>
    <w:p w:rsidR="005241E9" w:rsidRDefault="005241E9" w:rsidP="00276B99">
      <w:pPr>
        <w:pStyle w:val="Akapitzlist"/>
        <w:numPr>
          <w:ilvl w:val="0"/>
          <w:numId w:val="1"/>
        </w:numPr>
        <w:spacing w:after="0"/>
      </w:pPr>
      <w:r>
        <w:t>chce, aby rodzice/opiekunowie prawni odebrali je wcześniej.</w:t>
      </w:r>
    </w:p>
    <w:p w:rsidR="005241E9" w:rsidRDefault="005241E9" w:rsidP="00276B99">
      <w:pPr>
        <w:spacing w:after="0"/>
      </w:pPr>
      <w:r>
        <w:t xml:space="preserve">4. Podczas  pobytu w świetlicy obowiązuje całkowity zakaz używania telefonów </w:t>
      </w:r>
    </w:p>
    <w:p w:rsidR="005241E9" w:rsidRDefault="005241E9" w:rsidP="00276B99">
      <w:pPr>
        <w:spacing w:after="0"/>
      </w:pPr>
      <w:r>
        <w:t xml:space="preserve">komórkowych (aparaty powinny być wyłączone i schowane). </w:t>
      </w:r>
    </w:p>
    <w:p w:rsidR="00276B99" w:rsidRDefault="00276B99" w:rsidP="00276B99">
      <w:pPr>
        <w:spacing w:after="0"/>
      </w:pPr>
      <w:r>
        <w:t>5.  Nag</w:t>
      </w:r>
      <w:r w:rsidR="005241E9">
        <w:t xml:space="preserve">rywanie  dźwięku  i  obrazu  za  pomocą  </w:t>
      </w:r>
      <w:r>
        <w:t xml:space="preserve">telefonu,  dyktafonu,  gry  na </w:t>
      </w:r>
      <w:r w:rsidR="005241E9">
        <w:t>komó</w:t>
      </w:r>
      <w:r>
        <w:t>rce, są w świetlicy zabronione.</w:t>
      </w:r>
    </w:p>
    <w:p w:rsidR="005241E9" w:rsidRDefault="005241E9" w:rsidP="00276B99">
      <w:pPr>
        <w:spacing w:after="0"/>
      </w:pPr>
      <w:r>
        <w:t xml:space="preserve">6. Naruszenie przez ucznia zasad używania telefonów komórkowych na terenie </w:t>
      </w:r>
    </w:p>
    <w:p w:rsidR="005241E9" w:rsidRDefault="005241E9" w:rsidP="00276B99">
      <w:pPr>
        <w:spacing w:after="0"/>
      </w:pPr>
      <w:r>
        <w:t xml:space="preserve">świetlicy powoduje zabranie urządzenia przez nauczyciela, a następnie przekazanie </w:t>
      </w:r>
    </w:p>
    <w:p w:rsidR="005241E9" w:rsidRDefault="005241E9" w:rsidP="00276B99">
      <w:pPr>
        <w:spacing w:after="0"/>
      </w:pPr>
      <w:r>
        <w:t>go do</w:t>
      </w:r>
      <w:r w:rsidR="002358B7">
        <w:t xml:space="preserve">   depozytu u dyrektora </w:t>
      </w:r>
      <w:bookmarkStart w:id="0" w:name="_GoBack"/>
      <w:bookmarkEnd w:id="0"/>
      <w:r w:rsidR="00276B99">
        <w:t xml:space="preserve"> –</w:t>
      </w:r>
      <w:r>
        <w:t>aparat zostaje wyłączony w obecności ucznia</w:t>
      </w:r>
      <w:r w:rsidR="00867E19">
        <w:t>.</w:t>
      </w:r>
      <w:r>
        <w:t xml:space="preserve"> </w:t>
      </w:r>
    </w:p>
    <w:p w:rsidR="005241E9" w:rsidRDefault="005241E9" w:rsidP="00867E19">
      <w:pPr>
        <w:spacing w:after="0"/>
      </w:pPr>
      <w:r>
        <w:t xml:space="preserve">7.  Po odbiór telefonu zgłaszają się rodzice/prawni opiekunowie. Zostają oni </w:t>
      </w:r>
    </w:p>
    <w:p w:rsidR="005241E9" w:rsidRDefault="005241E9" w:rsidP="00867E19">
      <w:pPr>
        <w:spacing w:after="0"/>
      </w:pPr>
      <w:r>
        <w:t xml:space="preserve">zapoznani z sytuacją i pouczeni o konsekwencjach. </w:t>
      </w:r>
    </w:p>
    <w:p w:rsidR="00B27559" w:rsidRDefault="005241E9" w:rsidP="00CA68E0">
      <w:pPr>
        <w:spacing w:after="0"/>
      </w:pPr>
      <w:r>
        <w:t>8.  W prz</w:t>
      </w:r>
      <w:r w:rsidR="00867E19">
        <w:t>ypadku częstego naruszenia zasa</w:t>
      </w:r>
      <w:r>
        <w:t>d</w:t>
      </w:r>
      <w:r w:rsidR="00867E19">
        <w:t xml:space="preserve">, uczeń ma  zakaz przynoszenia </w:t>
      </w:r>
      <w:r w:rsidR="00CA68E0">
        <w:t>telefonu do świetlicy.</w:t>
      </w:r>
    </w:p>
    <w:sectPr w:rsidR="00B2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5E1"/>
    <w:multiLevelType w:val="hybridMultilevel"/>
    <w:tmpl w:val="94B09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9"/>
    <w:rsid w:val="002358B7"/>
    <w:rsid w:val="00276B99"/>
    <w:rsid w:val="005241E9"/>
    <w:rsid w:val="00867E19"/>
    <w:rsid w:val="00B27559"/>
    <w:rsid w:val="00BF57C9"/>
    <w:rsid w:val="00C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B89D-35DD-42B3-B6AD-CDF14A63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2016-08-24T17:28:00Z</dcterms:created>
  <dcterms:modified xsi:type="dcterms:W3CDTF">2016-09-18T10:34:00Z</dcterms:modified>
</cp:coreProperties>
</file>