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A" w:rsidRDefault="00026B3A" w:rsidP="00026B3A">
      <w:pPr>
        <w:spacing w:line="360" w:lineRule="auto"/>
        <w:jc w:val="center"/>
        <w:rPr>
          <w:b/>
          <w:sz w:val="28"/>
          <w:szCs w:val="28"/>
        </w:rPr>
      </w:pPr>
      <w:r w:rsidRPr="008A3B7E">
        <w:rPr>
          <w:b/>
          <w:sz w:val="28"/>
          <w:szCs w:val="28"/>
        </w:rPr>
        <w:t>Uhly</w:t>
      </w:r>
    </w:p>
    <w:p w:rsidR="00026B3A" w:rsidRPr="008A3B7E" w:rsidRDefault="00026B3A" w:rsidP="00026B3A">
      <w:pPr>
        <w:spacing w:line="360" w:lineRule="auto"/>
        <w:jc w:val="both"/>
        <w:rPr>
          <w:b/>
          <w:sz w:val="28"/>
          <w:szCs w:val="28"/>
        </w:rPr>
      </w:pPr>
    </w:p>
    <w:p w:rsidR="00026B3A" w:rsidRDefault="00026B3A" w:rsidP="00026B3A">
      <w:pPr>
        <w:spacing w:line="360" w:lineRule="auto"/>
        <w:jc w:val="both"/>
      </w:pPr>
      <w:r>
        <w:t xml:space="preserve">Dve polpriamky so spoločným začiatkom rozdeľujú rovinu na dve časti, ktoré sa nazývajú </w:t>
      </w:r>
      <w:r>
        <w:rPr>
          <w:b/>
        </w:rPr>
        <w:t>uhly</w:t>
      </w:r>
      <w:r>
        <w:t xml:space="preserve">. Dve polpriamky sa nazývajú </w:t>
      </w:r>
      <w:r>
        <w:rPr>
          <w:b/>
        </w:rPr>
        <w:t>ramená uhla</w:t>
      </w:r>
      <w:r>
        <w:t xml:space="preserve"> a ich začiatok je </w:t>
      </w:r>
      <w:r>
        <w:rPr>
          <w:b/>
        </w:rPr>
        <w:t>vrchol uhla (V)</w:t>
      </w:r>
      <w:r>
        <w:t xml:space="preserve">.  Dvojice uhlov s rovnakými vlastnosťami sa nazývajú vrcholové uhly. </w:t>
      </w:r>
    </w:p>
    <w:p w:rsidR="00026B3A" w:rsidRDefault="00026B3A" w:rsidP="00026B3A">
      <w:pPr>
        <w:spacing w:line="360" w:lineRule="auto"/>
        <w:jc w:val="center"/>
      </w:pPr>
      <w:r>
        <w:rPr>
          <w:noProof/>
          <w:lang w:eastAsia="sk-SK"/>
        </w:rPr>
        <w:drawing>
          <wp:inline distT="0" distB="0" distL="0" distR="0" wp14:anchorId="6CD97025" wp14:editId="6CB02550">
            <wp:extent cx="2600325" cy="2752725"/>
            <wp:effectExtent l="0" t="0" r="9525" b="952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5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3A" w:rsidRDefault="00026B3A" w:rsidP="00026B3A">
      <w:pPr>
        <w:spacing w:line="360" w:lineRule="auto"/>
        <w:jc w:val="both"/>
      </w:pPr>
      <w:r>
        <w:t xml:space="preserve">Uhly sa označujú písmenom malej gréckej abecedy. </w:t>
      </w:r>
    </w:p>
    <w:p w:rsidR="00026B3A" w:rsidRDefault="00026B3A" w:rsidP="00026B3A">
      <w:pPr>
        <w:spacing w:line="360" w:lineRule="auto"/>
        <w:jc w:val="both"/>
      </w:pPr>
      <w:r>
        <w:t xml:space="preserve"> </w:t>
      </w:r>
    </w:p>
    <w:p w:rsidR="00026B3A" w:rsidRDefault="00026B3A" w:rsidP="00026B3A">
      <w:pPr>
        <w:spacing w:line="360" w:lineRule="auto"/>
        <w:jc w:val="both"/>
        <w:rPr>
          <w:u w:val="single"/>
        </w:rPr>
      </w:pPr>
      <w:r>
        <w:rPr>
          <w:noProof/>
          <w:lang w:eastAsia="sk-SK"/>
        </w:rPr>
        <w:drawing>
          <wp:inline distT="0" distB="0" distL="0" distR="0" wp14:anchorId="3C94613A" wp14:editId="2362CEF4">
            <wp:extent cx="5953125" cy="1114425"/>
            <wp:effectExtent l="0" t="0" r="9525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3A" w:rsidRDefault="00026B3A" w:rsidP="00026B3A">
      <w:pPr>
        <w:spacing w:line="360" w:lineRule="auto"/>
        <w:jc w:val="both"/>
        <w:rPr>
          <w:u w:val="single"/>
        </w:rPr>
      </w:pPr>
    </w:p>
    <w:p w:rsidR="00026B3A" w:rsidRDefault="00026B3A" w:rsidP="00026B3A">
      <w:pPr>
        <w:spacing w:line="360" w:lineRule="auto"/>
        <w:jc w:val="both"/>
        <w:rPr>
          <w:u w:val="single"/>
        </w:rPr>
      </w:pPr>
      <w:r>
        <w:rPr>
          <w:u w:val="single"/>
        </w:rPr>
        <w:t>Druhy uhlov</w:t>
      </w:r>
    </w:p>
    <w:p w:rsidR="00026B3A" w:rsidRDefault="00026B3A" w:rsidP="00026B3A">
      <w:pPr>
        <w:spacing w:line="360" w:lineRule="auto"/>
        <w:jc w:val="both"/>
      </w:pPr>
      <w:r>
        <w:rPr>
          <w:b/>
        </w:rPr>
        <w:t>Nulový uhol</w:t>
      </w:r>
      <w:r>
        <w:t xml:space="preserve"> je uhol, ktorého ramená ležia na sebe (všetky ich body sú totožné).</w:t>
      </w:r>
    </w:p>
    <w:p w:rsidR="00026B3A" w:rsidRDefault="00026B3A" w:rsidP="00026B3A">
      <w:pPr>
        <w:spacing w:line="360" w:lineRule="auto"/>
        <w:jc w:val="both"/>
      </w:pPr>
      <w:r>
        <w:rPr>
          <w:b/>
        </w:rPr>
        <w:t>Ostrý uhol</w:t>
      </w:r>
      <w:r>
        <w:t xml:space="preserve"> je uhol menší ako pravý uhol.</w:t>
      </w:r>
    </w:p>
    <w:p w:rsidR="00026B3A" w:rsidRDefault="00026B3A" w:rsidP="00026B3A">
      <w:pPr>
        <w:spacing w:line="360" w:lineRule="auto"/>
        <w:jc w:val="both"/>
      </w:pPr>
      <w:r>
        <w:rPr>
          <w:b/>
        </w:rPr>
        <w:t>Pravý uhol</w:t>
      </w:r>
      <w:r>
        <w:t xml:space="preserve"> je polovica priameho uhla. Označujeme ho bodkou v oblúčiku, alebo hranatým "oblúčikom".</w:t>
      </w:r>
    </w:p>
    <w:p w:rsidR="00026B3A" w:rsidRDefault="00026B3A" w:rsidP="00026B3A">
      <w:pPr>
        <w:spacing w:line="360" w:lineRule="auto"/>
        <w:jc w:val="both"/>
      </w:pPr>
      <w:r>
        <w:rPr>
          <w:b/>
        </w:rPr>
        <w:t>Tupý uhol</w:t>
      </w:r>
      <w:r>
        <w:t xml:space="preserve"> je väčší ako pravý uhol. Jeho hodnota je &gt; 90°.</w:t>
      </w:r>
    </w:p>
    <w:p w:rsidR="00026B3A" w:rsidRDefault="00026B3A" w:rsidP="00026B3A">
      <w:pPr>
        <w:spacing w:line="360" w:lineRule="auto"/>
        <w:jc w:val="both"/>
      </w:pPr>
      <w:r>
        <w:rPr>
          <w:b/>
        </w:rPr>
        <w:t>Priamy uhol</w:t>
      </w:r>
      <w:r>
        <w:t xml:space="preserve"> je uhol, ktorého ramená sú navzájom opačné polpriamky, čiže spolu vytvárajú priamku.</w:t>
      </w:r>
    </w:p>
    <w:p w:rsidR="00026B3A" w:rsidRDefault="00026B3A" w:rsidP="00026B3A">
      <w:pPr>
        <w:spacing w:line="360" w:lineRule="auto"/>
        <w:jc w:val="both"/>
      </w:pPr>
      <w:r>
        <w:rPr>
          <w:b/>
        </w:rPr>
        <w:t>Plný uhol</w:t>
      </w:r>
      <w:r>
        <w:t xml:space="preserve"> je uhol, ktorého ramená sú totožné (ležia na sebe). Za uhol považujeme celú rovinu okolo nich. Je to doplnok nulového uhla v rovine.</w:t>
      </w:r>
    </w:p>
    <w:p w:rsidR="00675830" w:rsidRPr="00026B3A" w:rsidRDefault="00026B3A" w:rsidP="00026B3A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</w:t>
      </w:r>
    </w:p>
    <w:sectPr w:rsidR="00675830" w:rsidRPr="00026B3A" w:rsidSect="00026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3A"/>
    <w:rsid w:val="00026B3A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B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B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B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B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2021-02-20T14:25:00Z</dcterms:created>
  <dcterms:modified xsi:type="dcterms:W3CDTF">2021-02-20T14:27:00Z</dcterms:modified>
</cp:coreProperties>
</file>