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B2183D" w:rsidRDefault="00E2737D" w:rsidP="00E2737D">
      <w:pPr>
        <w:pStyle w:val="Oznaitext"/>
        <w:numPr>
          <w:ilvl w:val="0"/>
          <w:numId w:val="3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B2183D">
        <w:rPr>
          <w:lang w:val="sk-SK"/>
        </w:rPr>
        <w:sym w:font="Symbol" w:char="F0B7"/>
      </w:r>
    </w:p>
    <w:p w:rsidR="00126AD8" w:rsidRPr="00126AD8" w:rsidRDefault="00126AD8" w:rsidP="00126AD8">
      <w:pPr>
        <w:pStyle w:val="Odsekzoznamu"/>
        <w:ind w:left="5760"/>
        <w:rPr>
          <w:b/>
          <w:bCs/>
          <w:lang w:val="sk-SK"/>
        </w:rPr>
      </w:pPr>
      <w:r w:rsidRPr="00126AD8">
        <w:rPr>
          <w:b/>
          <w:bCs/>
          <w:lang w:val="sk-SK"/>
        </w:rPr>
        <w:t>ELTIP </w:t>
      </w:r>
      <w:proofErr w:type="spellStart"/>
      <w:r w:rsidRPr="00126AD8">
        <w:rPr>
          <w:b/>
          <w:bCs/>
          <w:lang w:val="sk-SK"/>
        </w:rPr>
        <w:t>s.r.o</w:t>
      </w:r>
      <w:proofErr w:type="spellEnd"/>
      <w:r w:rsidRPr="00126AD8">
        <w:rPr>
          <w:b/>
          <w:bCs/>
          <w:lang w:val="sk-SK"/>
        </w:rPr>
        <w:t>.</w:t>
      </w:r>
    </w:p>
    <w:p w:rsidR="00126AD8" w:rsidRPr="00126AD8" w:rsidRDefault="00126AD8" w:rsidP="00126AD8">
      <w:pPr>
        <w:pStyle w:val="Odsekzoznamu"/>
        <w:shd w:val="clear" w:color="auto" w:fill="FFFFFF"/>
        <w:ind w:left="5760"/>
        <w:rPr>
          <w:b/>
          <w:bCs/>
          <w:lang w:val="sk-SK"/>
        </w:rPr>
      </w:pPr>
      <w:r w:rsidRPr="00126AD8">
        <w:rPr>
          <w:b/>
          <w:bCs/>
          <w:lang w:val="sk-SK"/>
        </w:rPr>
        <w:t xml:space="preserve">Slavomír </w:t>
      </w:r>
      <w:proofErr w:type="spellStart"/>
      <w:r w:rsidRPr="00126AD8">
        <w:rPr>
          <w:b/>
          <w:bCs/>
          <w:lang w:val="sk-SK"/>
        </w:rPr>
        <w:t>Bojčík</w:t>
      </w:r>
      <w:proofErr w:type="spellEnd"/>
      <w:r w:rsidRPr="00126AD8">
        <w:rPr>
          <w:b/>
          <w:bCs/>
          <w:lang w:val="sk-SK"/>
        </w:rPr>
        <w:br/>
        <w:t>Bohdanovce 333</w:t>
      </w:r>
      <w:r w:rsidRPr="00126AD8">
        <w:rPr>
          <w:b/>
          <w:bCs/>
          <w:lang w:val="sk-SK"/>
        </w:rPr>
        <w:br/>
        <w:t>044 16 Bohdanovce</w:t>
      </w:r>
    </w:p>
    <w:p w:rsidR="00E2737D" w:rsidRPr="00E2737D" w:rsidRDefault="00E2737D" w:rsidP="00E2737D">
      <w:pPr>
        <w:pStyle w:val="Odsekzoznamu"/>
        <w:numPr>
          <w:ilvl w:val="0"/>
          <w:numId w:val="3"/>
        </w:numPr>
        <w:spacing w:line="432" w:lineRule="auto"/>
        <w:ind w:left="8931" w:right="-993" w:hanging="3531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E2737D" w:rsidRPr="00B2183D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C82C8A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Naše číslo</w:t>
      </w:r>
      <w:r w:rsidRPr="00B2183D">
        <w:rPr>
          <w:b w:val="0"/>
          <w:sz w:val="22"/>
        </w:rPr>
        <w:tab/>
        <w:t>Vybavuje/li</w:t>
      </w:r>
      <w:r w:rsidR="00C82C8A">
        <w:rPr>
          <w:b w:val="0"/>
          <w:sz w:val="22"/>
        </w:rPr>
        <w:t>nka</w:t>
      </w:r>
      <w:r w:rsidR="00C82C8A">
        <w:rPr>
          <w:b w:val="0"/>
          <w:sz w:val="22"/>
        </w:rPr>
        <w:tab/>
        <w:t>Košice</w:t>
      </w:r>
    </w:p>
    <w:p w:rsidR="00E2737D" w:rsidRPr="00E2737D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>
        <w:rPr>
          <w:b w:val="0"/>
          <w:sz w:val="22"/>
        </w:rPr>
        <w:tab/>
      </w:r>
      <w:r w:rsidR="00C82C8A">
        <w:rPr>
          <w:b w:val="0"/>
          <w:sz w:val="22"/>
        </w:rPr>
        <w:tab/>
      </w:r>
      <w:proofErr w:type="spellStart"/>
      <w:r w:rsidR="000D1686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/10</w:t>
      </w:r>
      <w:r>
        <w:rPr>
          <w:b w:val="0"/>
          <w:sz w:val="24"/>
        </w:rPr>
        <w:tab/>
      </w:r>
      <w:r w:rsidR="00126AD8">
        <w:rPr>
          <w:b w:val="0"/>
          <w:sz w:val="24"/>
        </w:rPr>
        <w:t>24</w:t>
      </w:r>
      <w:r w:rsidR="00C82C8A">
        <w:rPr>
          <w:b w:val="0"/>
          <w:sz w:val="24"/>
        </w:rPr>
        <w:t xml:space="preserve">. </w:t>
      </w:r>
      <w:r w:rsidR="009C4DB2">
        <w:rPr>
          <w:b w:val="0"/>
          <w:sz w:val="24"/>
        </w:rPr>
        <w:t>január</w:t>
      </w:r>
      <w:r w:rsidR="00C82C8A">
        <w:rPr>
          <w:b w:val="0"/>
          <w:sz w:val="24"/>
        </w:rPr>
        <w:t xml:space="preserve"> 201</w:t>
      </w:r>
      <w:r w:rsidR="009C4DB2">
        <w:rPr>
          <w:b w:val="0"/>
          <w:sz w:val="24"/>
        </w:rPr>
        <w:t>8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Vec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Objednávka</w:t>
      </w:r>
      <w:r w:rsidR="003730EF">
        <w:rPr>
          <w:bCs w:val="0"/>
          <w:sz w:val="24"/>
          <w:u w:val="single"/>
        </w:rPr>
        <w:t xml:space="preserve"> č. </w:t>
      </w:r>
      <w:r w:rsidR="00942F2E">
        <w:rPr>
          <w:bCs w:val="0"/>
          <w:sz w:val="24"/>
          <w:u w:val="single"/>
        </w:rPr>
        <w:t>O/</w:t>
      </w:r>
      <w:r w:rsidR="00126AD8">
        <w:rPr>
          <w:bCs w:val="0"/>
          <w:sz w:val="24"/>
          <w:u w:val="single"/>
        </w:rPr>
        <w:t>4</w:t>
      </w:r>
      <w:r w:rsidR="009C4DB2">
        <w:rPr>
          <w:bCs w:val="0"/>
          <w:sz w:val="24"/>
          <w:u w:val="single"/>
        </w:rPr>
        <w:t>/2018</w:t>
      </w:r>
      <w:r w:rsidR="003730EF">
        <w:rPr>
          <w:bCs w:val="0"/>
          <w:sz w:val="24"/>
          <w:u w:val="single"/>
        </w:rPr>
        <w:t>/</w:t>
      </w:r>
      <w:proofErr w:type="spellStart"/>
      <w:r w:rsidR="003730EF">
        <w:rPr>
          <w:bCs w:val="0"/>
          <w:sz w:val="24"/>
          <w:u w:val="single"/>
        </w:rPr>
        <w:t>Pe</w:t>
      </w:r>
      <w:proofErr w:type="spellEnd"/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</w:p>
    <w:p w:rsidR="004E7C32" w:rsidRDefault="00126AD8" w:rsidP="002D0B8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</w:t>
      </w:r>
      <w:r w:rsidR="005C60FE">
        <w:rPr>
          <w:b w:val="0"/>
          <w:bCs w:val="0"/>
          <w:sz w:val="24"/>
        </w:rPr>
        <w:t>bjednávame u</w:t>
      </w:r>
      <w:r>
        <w:rPr>
          <w:b w:val="0"/>
          <w:bCs w:val="0"/>
          <w:sz w:val="24"/>
        </w:rPr>
        <w:t> </w:t>
      </w:r>
      <w:r w:rsidR="009C4DB2">
        <w:rPr>
          <w:b w:val="0"/>
          <w:bCs w:val="0"/>
          <w:sz w:val="24"/>
        </w:rPr>
        <w:t>Vás</w:t>
      </w:r>
      <w:r>
        <w:rPr>
          <w:b w:val="0"/>
          <w:bCs w:val="0"/>
          <w:sz w:val="24"/>
        </w:rPr>
        <w:t xml:space="preserve"> opravu</w:t>
      </w:r>
      <w:bookmarkStart w:id="0" w:name="_GoBack"/>
      <w:bookmarkEnd w:id="0"/>
      <w:r>
        <w:rPr>
          <w:b w:val="0"/>
          <w:bCs w:val="0"/>
          <w:sz w:val="24"/>
        </w:rPr>
        <w:t xml:space="preserve"> kamerového systému na ŠI, Jedlíkova 11, Košice</w:t>
      </w:r>
      <w:r w:rsidR="002D0B8B">
        <w:rPr>
          <w:b w:val="0"/>
          <w:bCs w:val="0"/>
          <w:sz w:val="24"/>
        </w:rPr>
        <w:t>.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</w:p>
    <w:p w:rsidR="004E7C32" w:rsidRDefault="004E7C32" w:rsidP="004E7C32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0D1686" w:rsidRPr="00E2737D" w:rsidRDefault="000D1686" w:rsidP="009707CE">
      <w:pPr>
        <w:spacing w:after="200" w:line="276" w:lineRule="auto"/>
      </w:pPr>
    </w:p>
    <w:sectPr w:rsidR="000D1686" w:rsidRPr="00E2737D" w:rsidSect="00E53A49">
      <w:headerReference w:type="default" r:id="rId8"/>
      <w:footerReference w:type="default" r:id="rId9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E6" w:rsidRDefault="001260E6" w:rsidP="00D9198A">
      <w:r>
        <w:separator/>
      </w:r>
    </w:p>
  </w:endnote>
  <w:endnote w:type="continuationSeparator" w:id="0">
    <w:p w:rsidR="001260E6" w:rsidRDefault="001260E6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E6" w:rsidRDefault="001260E6" w:rsidP="00D9198A">
      <w:r>
        <w:separator/>
      </w:r>
    </w:p>
  </w:footnote>
  <w:footnote w:type="continuationSeparator" w:id="0">
    <w:p w:rsidR="001260E6" w:rsidRDefault="001260E6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E3"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-312420</wp:posOffset>
          </wp:positionH>
          <wp:positionV relativeFrom="topMargin">
            <wp:posOffset>688975</wp:posOffset>
          </wp:positionV>
          <wp:extent cx="439420" cy="273050"/>
          <wp:effectExtent l="0" t="0" r="0" b="0"/>
          <wp:wrapSquare wrapText="bothSides"/>
          <wp:docPr id="12" name="Obrázok 1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SO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9A4DE3" w:rsidRPr="009A4DE3" w:rsidRDefault="009A4DE3" w:rsidP="009A4DE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A400E98"/>
    <w:multiLevelType w:val="hybridMultilevel"/>
    <w:tmpl w:val="ECEEECB8"/>
    <w:lvl w:ilvl="0" w:tplc="95A8C046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67F60D3E"/>
    <w:multiLevelType w:val="hybridMultilevel"/>
    <w:tmpl w:val="7EDE706A"/>
    <w:lvl w:ilvl="0" w:tplc="86305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8A"/>
    <w:rsid w:val="00016B44"/>
    <w:rsid w:val="000D1686"/>
    <w:rsid w:val="000D32DB"/>
    <w:rsid w:val="000D487D"/>
    <w:rsid w:val="000F2A65"/>
    <w:rsid w:val="000F7F9C"/>
    <w:rsid w:val="001125BE"/>
    <w:rsid w:val="001260E6"/>
    <w:rsid w:val="00126AD8"/>
    <w:rsid w:val="00170FBC"/>
    <w:rsid w:val="001977CB"/>
    <w:rsid w:val="001C6724"/>
    <w:rsid w:val="001F4355"/>
    <w:rsid w:val="002D0B8B"/>
    <w:rsid w:val="00323818"/>
    <w:rsid w:val="00336AEA"/>
    <w:rsid w:val="00357887"/>
    <w:rsid w:val="00357BC6"/>
    <w:rsid w:val="003626B6"/>
    <w:rsid w:val="003730EF"/>
    <w:rsid w:val="003B10E9"/>
    <w:rsid w:val="00421CAC"/>
    <w:rsid w:val="00426867"/>
    <w:rsid w:val="00481A43"/>
    <w:rsid w:val="00491E81"/>
    <w:rsid w:val="004E7C32"/>
    <w:rsid w:val="00553B46"/>
    <w:rsid w:val="005C5240"/>
    <w:rsid w:val="005C60FE"/>
    <w:rsid w:val="0067221D"/>
    <w:rsid w:val="00695445"/>
    <w:rsid w:val="00722628"/>
    <w:rsid w:val="0075001F"/>
    <w:rsid w:val="00780C79"/>
    <w:rsid w:val="007B0E28"/>
    <w:rsid w:val="007D3FF0"/>
    <w:rsid w:val="007F0D1D"/>
    <w:rsid w:val="008219C2"/>
    <w:rsid w:val="008509D2"/>
    <w:rsid w:val="008B34CA"/>
    <w:rsid w:val="008D79A1"/>
    <w:rsid w:val="008F6BB9"/>
    <w:rsid w:val="00942F2E"/>
    <w:rsid w:val="009707CE"/>
    <w:rsid w:val="009A4DE3"/>
    <w:rsid w:val="009A5E7D"/>
    <w:rsid w:val="009C4DB2"/>
    <w:rsid w:val="009D391B"/>
    <w:rsid w:val="009E37AD"/>
    <w:rsid w:val="00A32A53"/>
    <w:rsid w:val="00A405DB"/>
    <w:rsid w:val="00AA54F4"/>
    <w:rsid w:val="00BA3F97"/>
    <w:rsid w:val="00BC4902"/>
    <w:rsid w:val="00BF7298"/>
    <w:rsid w:val="00C51BBB"/>
    <w:rsid w:val="00C82C8A"/>
    <w:rsid w:val="00D54F2B"/>
    <w:rsid w:val="00D9198A"/>
    <w:rsid w:val="00DC0464"/>
    <w:rsid w:val="00DE2EE2"/>
    <w:rsid w:val="00E2737D"/>
    <w:rsid w:val="00E53A49"/>
    <w:rsid w:val="00EA0B5B"/>
    <w:rsid w:val="00EA53E7"/>
    <w:rsid w:val="00FB4C6B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247B2-B95B-47E4-A365-087FF22F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A86A-D2B9-400B-8857-62BB52FD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Hlav.papier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3</cp:revision>
  <cp:lastPrinted>2014-08-20T07:24:00Z</cp:lastPrinted>
  <dcterms:created xsi:type="dcterms:W3CDTF">2018-01-30T13:32:00Z</dcterms:created>
  <dcterms:modified xsi:type="dcterms:W3CDTF">2018-01-30T13:34:00Z</dcterms:modified>
</cp:coreProperties>
</file>