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05" w:rsidRPr="00E13093" w:rsidRDefault="001A3C05" w:rsidP="001A3C05">
      <w:pPr>
        <w:pStyle w:val="Nadpis1"/>
        <w:numPr>
          <w:ilvl w:val="0"/>
          <w:numId w:val="0"/>
        </w:numPr>
        <w:jc w:val="center"/>
        <w:rPr>
          <w:rFonts w:eastAsiaTheme="minorHAnsi"/>
        </w:rPr>
      </w:pPr>
      <w:bookmarkStart w:id="0" w:name="_Toc49941814"/>
      <w:r w:rsidRPr="00E13093">
        <w:rPr>
          <w:rFonts w:eastAsiaTheme="minorHAnsi"/>
        </w:rPr>
        <w:t>Objektívne metódy hodnotenia</w:t>
      </w:r>
      <w:bookmarkEnd w:id="0"/>
    </w:p>
    <w:p w:rsidR="001A3C05" w:rsidRPr="00E13093" w:rsidRDefault="001A3C05" w:rsidP="001A3C05">
      <w:pPr>
        <w:spacing w:after="0" w:line="240" w:lineRule="auto"/>
        <w:ind w:right="850"/>
        <w:jc w:val="left"/>
        <w:rPr>
          <w:rFonts w:ascii="Times New Roman" w:hAnsi="Times New Roman" w:cs="Times New Roman"/>
          <w:szCs w:val="24"/>
        </w:rPr>
      </w:pPr>
    </w:p>
    <w:p w:rsidR="001A3C05" w:rsidRPr="00E13093" w:rsidRDefault="001A3C05" w:rsidP="001A3C05">
      <w:pPr>
        <w:pStyle w:val="Zkladntext"/>
        <w:tabs>
          <w:tab w:val="left" w:pos="9072"/>
        </w:tabs>
        <w:spacing w:line="252" w:lineRule="auto"/>
        <w:ind w:right="4"/>
        <w:jc w:val="both"/>
        <w:rPr>
          <w:rFonts w:ascii="Times New Roman" w:hAnsi="Times New Roman" w:cs="Times New Roman"/>
          <w:b w:val="0"/>
          <w:szCs w:val="24"/>
        </w:rPr>
      </w:pP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Pre komplexné hodnotenie kvality cukrárskych </w:t>
      </w:r>
      <w:r w:rsidRPr="00E13093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 xml:space="preserve">výrobkov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sa okrem senzorickej analýzy musia vykonať aj ďalšie skúšky kvality použitím vhodných </w:t>
      </w:r>
      <w:r w:rsidRPr="00E13093">
        <w:rPr>
          <w:rFonts w:ascii="Times New Roman" w:hAnsi="Times New Roman" w:cs="Times New Roman"/>
          <w:b w:val="0"/>
          <w:color w:val="231F20"/>
          <w:spacing w:val="-2"/>
          <w:w w:val="115"/>
          <w:szCs w:val="24"/>
        </w:rPr>
        <w:t xml:space="preserve">objektívnych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metód.</w:t>
      </w:r>
    </w:p>
    <w:p w:rsidR="001A3C05" w:rsidRPr="00E13093" w:rsidRDefault="001A3C05" w:rsidP="001A3C05">
      <w:pPr>
        <w:pStyle w:val="Zkladntext"/>
        <w:tabs>
          <w:tab w:val="left" w:pos="9072"/>
        </w:tabs>
        <w:spacing w:line="252" w:lineRule="auto"/>
        <w:ind w:right="4"/>
        <w:jc w:val="both"/>
        <w:rPr>
          <w:rFonts w:ascii="Times New Roman" w:hAnsi="Times New Roman" w:cs="Times New Roman"/>
          <w:b w:val="0"/>
          <w:szCs w:val="24"/>
        </w:rPr>
      </w:pP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Niektoré</w:t>
      </w:r>
      <w:r w:rsidRPr="00E13093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z</w:t>
      </w:r>
      <w:r w:rsidRPr="00E13093">
        <w:rPr>
          <w:rFonts w:ascii="Times New Roman" w:hAnsi="Times New Roman" w:cs="Times New Roman"/>
          <w:b w:val="0"/>
          <w:color w:val="231F20"/>
          <w:spacing w:val="-9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spacing w:val="-2"/>
          <w:w w:val="115"/>
          <w:szCs w:val="24"/>
        </w:rPr>
        <w:t>objektívnych</w:t>
      </w:r>
      <w:r w:rsidRPr="00E13093">
        <w:rPr>
          <w:rFonts w:ascii="Times New Roman" w:hAnsi="Times New Roman" w:cs="Times New Roman"/>
          <w:b w:val="0"/>
          <w:color w:val="231F20"/>
          <w:spacing w:val="-9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metód</w:t>
      </w:r>
      <w:r w:rsidRPr="00E13093">
        <w:rPr>
          <w:rFonts w:ascii="Times New Roman" w:hAnsi="Times New Roman" w:cs="Times New Roman"/>
          <w:b w:val="0"/>
          <w:color w:val="231F20"/>
          <w:spacing w:val="-9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hodnotenia</w:t>
      </w:r>
      <w:r w:rsidRPr="00E13093">
        <w:rPr>
          <w:rFonts w:ascii="Times New Roman" w:hAnsi="Times New Roman" w:cs="Times New Roman"/>
          <w:b w:val="0"/>
          <w:color w:val="231F20"/>
          <w:spacing w:val="-9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kvality</w:t>
      </w:r>
      <w:r w:rsidRPr="00E13093">
        <w:rPr>
          <w:rFonts w:ascii="Times New Roman" w:hAnsi="Times New Roman" w:cs="Times New Roman"/>
          <w:b w:val="0"/>
          <w:color w:val="231F20"/>
          <w:spacing w:val="-9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cukrárskych</w:t>
      </w:r>
      <w:r w:rsidRPr="00E13093">
        <w:rPr>
          <w:rFonts w:ascii="Times New Roman" w:hAnsi="Times New Roman" w:cs="Times New Roman"/>
          <w:b w:val="0"/>
          <w:color w:val="231F20"/>
          <w:spacing w:val="-9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>výrobkov</w:t>
      </w:r>
      <w:r w:rsidRPr="00E13093">
        <w:rPr>
          <w:rFonts w:ascii="Times New Roman" w:hAnsi="Times New Roman" w:cs="Times New Roman"/>
          <w:b w:val="0"/>
          <w:color w:val="231F20"/>
          <w:spacing w:val="-9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sa</w:t>
      </w:r>
      <w:r w:rsidRPr="00E13093">
        <w:rPr>
          <w:rFonts w:ascii="Times New Roman" w:hAnsi="Times New Roman" w:cs="Times New Roman"/>
          <w:b w:val="0"/>
          <w:color w:val="231F20"/>
          <w:spacing w:val="-9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vykonávajú priamo v </w:t>
      </w:r>
      <w:r w:rsidRPr="00E13093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 xml:space="preserve">prevádzkovom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laboratóriu. Niektoré z metód hodnotenia </w:t>
      </w:r>
      <w:r w:rsidRPr="00E13093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 xml:space="preserve">výrobkov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však môžu vykonávať len autorizované a špecializované pracoviská, pretože sú odborne a technicky na tieto stanovenia</w:t>
      </w:r>
      <w:r w:rsidRPr="00E13093">
        <w:rPr>
          <w:rFonts w:ascii="Times New Roman" w:hAnsi="Times New Roman" w:cs="Times New Roman"/>
          <w:b w:val="0"/>
          <w:color w:val="231F20"/>
          <w:spacing w:val="-28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vybavené.</w:t>
      </w:r>
    </w:p>
    <w:p w:rsidR="001A3C05" w:rsidRPr="00E13093" w:rsidRDefault="001A3C05" w:rsidP="001A3C05">
      <w:pPr>
        <w:pStyle w:val="Nadpis7"/>
        <w:tabs>
          <w:tab w:val="left" w:pos="9072"/>
        </w:tabs>
        <w:ind w:right="4"/>
        <w:jc w:val="left"/>
        <w:rPr>
          <w:rFonts w:ascii="Times New Roman" w:hAnsi="Times New Roman" w:cs="Times New Roman"/>
          <w:i w:val="0"/>
          <w:szCs w:val="24"/>
        </w:rPr>
      </w:pPr>
      <w:r w:rsidRPr="00E13093">
        <w:rPr>
          <w:rFonts w:ascii="Times New Roman" w:hAnsi="Times New Roman" w:cs="Times New Roman"/>
          <w:i w:val="0"/>
          <w:color w:val="231F20"/>
          <w:szCs w:val="24"/>
          <w:highlight w:val="yellow"/>
        </w:rPr>
        <w:t>Analytické metódy</w:t>
      </w:r>
    </w:p>
    <w:p w:rsidR="001A3C05" w:rsidRPr="00E13093" w:rsidRDefault="001A3C05" w:rsidP="001A3C05">
      <w:pPr>
        <w:pStyle w:val="Zkladntext"/>
        <w:tabs>
          <w:tab w:val="left" w:pos="9072"/>
        </w:tabs>
        <w:spacing w:before="18" w:line="247" w:lineRule="auto"/>
        <w:ind w:right="4"/>
        <w:jc w:val="both"/>
        <w:rPr>
          <w:rFonts w:ascii="Times New Roman" w:hAnsi="Times New Roman" w:cs="Times New Roman"/>
          <w:b w:val="0"/>
          <w:szCs w:val="24"/>
        </w:rPr>
      </w:pP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Analytické hodnotenie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 xml:space="preserve">využíva chemické, fyzikálne a fyzikálno-chemické </w:t>
      </w:r>
      <w:r w:rsidRPr="00E13093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  <w:highlight w:val="yellow"/>
        </w:rPr>
        <w:t>metódy</w:t>
      </w:r>
      <w:r w:rsidRPr="00E13093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 xml:space="preserve">.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Zahŕňa aj zložitejšie metódy na stanovenie prírodných zložiek potravín (stanovenie obsahu základných</w:t>
      </w:r>
      <w:r w:rsidRPr="00E13093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živín,</w:t>
      </w:r>
      <w:r w:rsidRPr="00E13093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>vitamínov,</w:t>
      </w:r>
      <w:r w:rsidRPr="00E13093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kyselín</w:t>
      </w:r>
      <w:r w:rsidRPr="00E13093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a</w:t>
      </w:r>
      <w:r w:rsidRPr="00E13093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iné).</w:t>
      </w:r>
      <w:r w:rsidRPr="00E13093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Okrem</w:t>
      </w:r>
      <w:r w:rsidRPr="00E13093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toho</w:t>
      </w:r>
      <w:r w:rsidRPr="00E13093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sa</w:t>
      </w:r>
      <w:r w:rsidRPr="00E13093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analytické</w:t>
      </w:r>
      <w:r w:rsidRPr="00E13093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metódy</w:t>
      </w:r>
      <w:r w:rsidRPr="00E13093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používajú</w:t>
      </w:r>
      <w:r w:rsidRPr="00E13093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na kontrolu správneho technologického postupu i na sledovanie zmien výživných zložiek počas skladovania.</w:t>
      </w:r>
    </w:p>
    <w:p w:rsidR="001A3C05" w:rsidRPr="00E13093" w:rsidRDefault="001A3C05" w:rsidP="001A3C05">
      <w:pPr>
        <w:pStyle w:val="Nadpis7"/>
        <w:tabs>
          <w:tab w:val="left" w:pos="9072"/>
        </w:tabs>
        <w:ind w:right="4"/>
        <w:jc w:val="left"/>
        <w:rPr>
          <w:rFonts w:ascii="Times New Roman" w:hAnsi="Times New Roman" w:cs="Times New Roman"/>
          <w:i w:val="0"/>
          <w:szCs w:val="24"/>
        </w:rPr>
      </w:pPr>
      <w:r w:rsidRPr="00E13093">
        <w:rPr>
          <w:rFonts w:ascii="Times New Roman" w:hAnsi="Times New Roman" w:cs="Times New Roman"/>
          <w:i w:val="0"/>
          <w:color w:val="231F20"/>
          <w:w w:val="105"/>
          <w:szCs w:val="24"/>
          <w:highlight w:val="yellow"/>
        </w:rPr>
        <w:t>Hygienické metódy</w:t>
      </w:r>
    </w:p>
    <w:p w:rsidR="001A3C05" w:rsidRPr="00E13093" w:rsidRDefault="001A3C05" w:rsidP="001A3C05">
      <w:pPr>
        <w:pStyle w:val="Zkladntext"/>
        <w:tabs>
          <w:tab w:val="left" w:pos="9072"/>
        </w:tabs>
        <w:spacing w:before="19" w:line="252" w:lineRule="auto"/>
        <w:ind w:right="4"/>
        <w:jc w:val="both"/>
        <w:rPr>
          <w:rFonts w:ascii="Times New Roman" w:hAnsi="Times New Roman" w:cs="Times New Roman"/>
          <w:b w:val="0"/>
          <w:szCs w:val="24"/>
        </w:rPr>
      </w:pP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S analytickými metódami </w:t>
      </w:r>
      <w:r w:rsidRPr="00E13093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 xml:space="preserve">úzko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súvisia hygienické </w:t>
      </w:r>
      <w:r w:rsidRPr="00E13093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 xml:space="preserve">metódy,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ktoré sledujú predovšetkým negatívne kvalitatívne </w:t>
      </w:r>
      <w:r w:rsidRPr="00E13093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 xml:space="preserve">hodnoty,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napríklad obsah konzervačných látok, ťažkých </w:t>
      </w:r>
      <w:r w:rsidRPr="00E13093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kovov,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čiže ide</w:t>
      </w:r>
      <w:r w:rsidRPr="00E13093">
        <w:rPr>
          <w:rFonts w:ascii="Times New Roman" w:hAnsi="Times New Roman" w:cs="Times New Roman"/>
          <w:b w:val="0"/>
          <w:color w:val="231F20"/>
          <w:spacing w:val="-11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o</w:t>
      </w:r>
      <w:r w:rsidRPr="00E13093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stanovenia</w:t>
      </w:r>
      <w:r w:rsidRPr="00E13093">
        <w:rPr>
          <w:rFonts w:ascii="Times New Roman" w:hAnsi="Times New Roman" w:cs="Times New Roman"/>
          <w:b w:val="0"/>
          <w:color w:val="231F20"/>
          <w:spacing w:val="-11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cudzorodých</w:t>
      </w:r>
      <w:r w:rsidRPr="00E13093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látok</w:t>
      </w:r>
      <w:r w:rsidRPr="00E13093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v</w:t>
      </w:r>
      <w:r w:rsidRPr="00E13093">
        <w:rPr>
          <w:rFonts w:ascii="Times New Roman" w:hAnsi="Times New Roman" w:cs="Times New Roman"/>
          <w:b w:val="0"/>
          <w:color w:val="231F20"/>
          <w:spacing w:val="-11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potravinách,</w:t>
      </w:r>
      <w:r w:rsidRPr="00E13093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a</w:t>
      </w:r>
      <w:r w:rsidRPr="00E13093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teda</w:t>
      </w:r>
      <w:r w:rsidRPr="00E13093">
        <w:rPr>
          <w:rFonts w:ascii="Times New Roman" w:hAnsi="Times New Roman" w:cs="Times New Roman"/>
          <w:b w:val="0"/>
          <w:color w:val="231F20"/>
          <w:spacing w:val="-11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aj</w:t>
      </w:r>
      <w:r w:rsidRPr="00E13093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v</w:t>
      </w:r>
      <w:r w:rsidRPr="00E13093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cukrárskych</w:t>
      </w:r>
      <w:r w:rsidRPr="00E13093">
        <w:rPr>
          <w:rFonts w:ascii="Times New Roman" w:hAnsi="Times New Roman" w:cs="Times New Roman"/>
          <w:b w:val="0"/>
          <w:color w:val="231F20"/>
          <w:spacing w:val="-11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výrobkoch.</w:t>
      </w:r>
      <w:r w:rsidRPr="00E13093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Tieto stanovenia sú náročné na drahú prístrojovú techniku (u nás má najlepšie prístrojové vybavenie</w:t>
      </w:r>
      <w:r w:rsidRPr="00E13093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na</w:t>
      </w:r>
      <w:r w:rsidRPr="00E13093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stanovenie</w:t>
      </w:r>
      <w:r w:rsidRPr="00E13093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cudzorodých</w:t>
      </w:r>
      <w:r w:rsidRPr="00E13093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látok</w:t>
      </w:r>
      <w:r w:rsidRPr="00E13093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Výskumný</w:t>
      </w:r>
      <w:r w:rsidRPr="00E13093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ústav</w:t>
      </w:r>
      <w:r w:rsidRPr="00E13093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potravinársky</w:t>
      </w:r>
      <w:r w:rsidRPr="00E13093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a</w:t>
      </w:r>
      <w:r w:rsidRPr="00E13093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Štátna</w:t>
      </w:r>
      <w:r w:rsidRPr="00E13093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veterinárna a potravinová</w:t>
      </w:r>
      <w:r w:rsidRPr="00E13093">
        <w:rPr>
          <w:rFonts w:ascii="Times New Roman" w:hAnsi="Times New Roman" w:cs="Times New Roman"/>
          <w:b w:val="0"/>
          <w:color w:val="231F20"/>
          <w:spacing w:val="-18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správa).</w:t>
      </w:r>
    </w:p>
    <w:p w:rsidR="001A3C05" w:rsidRPr="00E13093" w:rsidRDefault="001A3C05" w:rsidP="001A3C05">
      <w:pPr>
        <w:pStyle w:val="Zkladntext"/>
        <w:tabs>
          <w:tab w:val="left" w:pos="9072"/>
        </w:tabs>
        <w:spacing w:before="1" w:line="247" w:lineRule="auto"/>
        <w:ind w:right="4"/>
        <w:jc w:val="both"/>
        <w:rPr>
          <w:rFonts w:ascii="Times New Roman" w:hAnsi="Times New Roman" w:cs="Times New Roman"/>
          <w:b w:val="0"/>
          <w:szCs w:val="24"/>
        </w:rPr>
      </w:pP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Výsledky analytických a hygienických metód sa vyjadrujú číselnými hodnotami alebo konkrétnymi</w:t>
      </w:r>
      <w:r w:rsidRPr="00E13093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fyzikálno-chemickými</w:t>
      </w:r>
      <w:r w:rsidRPr="00E13093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charakteristikami</w:t>
      </w:r>
      <w:r w:rsidRPr="00E13093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a</w:t>
      </w:r>
      <w:r w:rsidRPr="00E13093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porovnávajú</w:t>
      </w:r>
      <w:r w:rsidRPr="00E13093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sa</w:t>
      </w:r>
      <w:r w:rsidRPr="00E13093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s</w:t>
      </w:r>
      <w:r w:rsidRPr="00E13093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hodnotami,</w:t>
      </w:r>
      <w:r w:rsidRPr="00E13093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ktoré predpisujú</w:t>
      </w:r>
      <w:r w:rsidRPr="00E13093">
        <w:rPr>
          <w:rFonts w:ascii="Times New Roman" w:hAnsi="Times New Roman" w:cs="Times New Roman"/>
          <w:b w:val="0"/>
          <w:color w:val="231F20"/>
          <w:spacing w:val="-5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uvedené</w:t>
      </w:r>
      <w:r w:rsidRPr="00E13093">
        <w:rPr>
          <w:rFonts w:ascii="Times New Roman" w:hAnsi="Times New Roman" w:cs="Times New Roman"/>
          <w:b w:val="0"/>
          <w:color w:val="231F20"/>
          <w:spacing w:val="-4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právne</w:t>
      </w:r>
      <w:r w:rsidRPr="00E13093">
        <w:rPr>
          <w:rFonts w:ascii="Times New Roman" w:hAnsi="Times New Roman" w:cs="Times New Roman"/>
          <w:b w:val="0"/>
          <w:color w:val="231F20"/>
          <w:spacing w:val="-5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normy</w:t>
      </w:r>
      <w:r w:rsidRPr="00E13093">
        <w:rPr>
          <w:rFonts w:ascii="Times New Roman" w:hAnsi="Times New Roman" w:cs="Times New Roman"/>
          <w:b w:val="0"/>
          <w:color w:val="231F20"/>
          <w:spacing w:val="-5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>(napr.</w:t>
      </w:r>
      <w:r w:rsidRPr="00E13093">
        <w:rPr>
          <w:rFonts w:ascii="Times New Roman" w:hAnsi="Times New Roman" w:cs="Times New Roman"/>
          <w:b w:val="0"/>
          <w:color w:val="231F20"/>
          <w:spacing w:val="-6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vlhkosť,</w:t>
      </w:r>
      <w:r w:rsidRPr="00E13093">
        <w:rPr>
          <w:rFonts w:ascii="Times New Roman" w:hAnsi="Times New Roman" w:cs="Times New Roman"/>
          <w:b w:val="0"/>
          <w:color w:val="231F20"/>
          <w:spacing w:val="-5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kyslosť,</w:t>
      </w:r>
      <w:r w:rsidRPr="00E13093">
        <w:rPr>
          <w:rFonts w:ascii="Times New Roman" w:hAnsi="Times New Roman" w:cs="Times New Roman"/>
          <w:b w:val="0"/>
          <w:color w:val="231F20"/>
          <w:spacing w:val="-6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obsah</w:t>
      </w:r>
      <w:r w:rsidRPr="00E13093">
        <w:rPr>
          <w:rFonts w:ascii="Times New Roman" w:hAnsi="Times New Roman" w:cs="Times New Roman"/>
          <w:b w:val="0"/>
          <w:color w:val="231F20"/>
          <w:spacing w:val="-5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>sacharidov,</w:t>
      </w:r>
      <w:r w:rsidRPr="00E13093">
        <w:rPr>
          <w:rFonts w:ascii="Times New Roman" w:hAnsi="Times New Roman" w:cs="Times New Roman"/>
          <w:b w:val="0"/>
          <w:color w:val="231F20"/>
          <w:spacing w:val="-6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tuku</w:t>
      </w:r>
      <w:r w:rsidRPr="00E13093">
        <w:rPr>
          <w:rFonts w:ascii="Times New Roman" w:hAnsi="Times New Roman" w:cs="Times New Roman"/>
          <w:b w:val="0"/>
          <w:color w:val="231F20"/>
          <w:spacing w:val="-5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a</w:t>
      </w:r>
      <w:r w:rsidRPr="00E13093">
        <w:rPr>
          <w:rFonts w:ascii="Times New Roman" w:hAnsi="Times New Roman" w:cs="Times New Roman"/>
          <w:b w:val="0"/>
          <w:color w:val="231F20"/>
          <w:spacing w:val="-6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iné).</w:t>
      </w:r>
    </w:p>
    <w:p w:rsidR="001A3C05" w:rsidRPr="00E13093" w:rsidRDefault="001A3C05" w:rsidP="001A3C05">
      <w:pPr>
        <w:pStyle w:val="Zkladntext"/>
        <w:tabs>
          <w:tab w:val="left" w:pos="9072"/>
        </w:tabs>
        <w:spacing w:line="244" w:lineRule="auto"/>
        <w:ind w:right="4"/>
        <w:jc w:val="both"/>
        <w:rPr>
          <w:rFonts w:ascii="Times New Roman" w:hAnsi="Times New Roman" w:cs="Times New Roman"/>
          <w:b w:val="0"/>
          <w:szCs w:val="24"/>
        </w:rPr>
      </w:pP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Výsledky laboratórneho hodnotenia môžu slúžiť na odhaľovanie a odstraňovanie príčin nedostatkov </w:t>
      </w:r>
      <w:r w:rsidRPr="00E13093">
        <w:rPr>
          <w:rFonts w:ascii="Times New Roman" w:hAnsi="Times New Roman" w:cs="Times New Roman"/>
          <w:b w:val="0"/>
          <w:color w:val="231F20"/>
          <w:spacing w:val="-4"/>
          <w:w w:val="115"/>
          <w:szCs w:val="24"/>
        </w:rPr>
        <w:t xml:space="preserve">vo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výrobe, napríklad použitie</w:t>
      </w:r>
      <w:r w:rsidRPr="00E13093">
        <w:rPr>
          <w:rFonts w:ascii="Times New Roman" w:hAnsi="Times New Roman" w:cs="Times New Roman"/>
          <w:color w:val="231F20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nevhodných surovín (múka s nevyhovujúcimi parametrami lepku), kyslá smotana na šľahanie a iné. Ďalej nedodržanie technologických</w:t>
      </w:r>
      <w:r w:rsidRPr="00E13093">
        <w:rPr>
          <w:rFonts w:ascii="Times New Roman" w:hAnsi="Times New Roman" w:cs="Times New Roman"/>
          <w:b w:val="0"/>
          <w:color w:val="231F20"/>
          <w:spacing w:val="63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postupov a receptúr (vysoká vlhkosť výrobku, nižší obsah </w:t>
      </w:r>
      <w:r w:rsidRPr="00E13093">
        <w:rPr>
          <w:rFonts w:ascii="Times New Roman" w:hAnsi="Times New Roman" w:cs="Times New Roman"/>
          <w:b w:val="0"/>
          <w:color w:val="231F20"/>
          <w:spacing w:val="-5"/>
          <w:w w:val="115"/>
          <w:szCs w:val="24"/>
        </w:rPr>
        <w:t xml:space="preserve">tukov,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cukrov a iných zložiek),</w:t>
      </w:r>
      <w:r w:rsidRPr="00E13093">
        <w:rPr>
          <w:rFonts w:ascii="Times New Roman" w:hAnsi="Times New Roman" w:cs="Times New Roman"/>
          <w:b w:val="0"/>
          <w:color w:val="231F20"/>
          <w:spacing w:val="63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prípadne nerešpektovanie hygienických </w:t>
      </w:r>
      <w:r w:rsidRPr="00E13093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>predpisov.</w:t>
      </w:r>
    </w:p>
    <w:p w:rsidR="001A3C05" w:rsidRPr="00E13093" w:rsidRDefault="001A3C05" w:rsidP="001A3C05">
      <w:pPr>
        <w:pStyle w:val="Nadpis7"/>
        <w:ind w:right="850"/>
        <w:jc w:val="left"/>
        <w:rPr>
          <w:rFonts w:ascii="Times New Roman" w:hAnsi="Times New Roman" w:cs="Times New Roman"/>
          <w:i w:val="0"/>
          <w:szCs w:val="24"/>
        </w:rPr>
      </w:pPr>
      <w:r w:rsidRPr="00E13093">
        <w:rPr>
          <w:rFonts w:ascii="Times New Roman" w:hAnsi="Times New Roman" w:cs="Times New Roman"/>
          <w:i w:val="0"/>
          <w:color w:val="231F20"/>
          <w:szCs w:val="24"/>
          <w:highlight w:val="yellow"/>
        </w:rPr>
        <w:t>Mikroskopické hodnotenie</w:t>
      </w:r>
    </w:p>
    <w:p w:rsidR="001A3C05" w:rsidRPr="00E13093" w:rsidRDefault="001A3C05" w:rsidP="001A3C05">
      <w:pPr>
        <w:pStyle w:val="Zkladntext"/>
        <w:tabs>
          <w:tab w:val="left" w:pos="9072"/>
        </w:tabs>
        <w:spacing w:before="14" w:line="244" w:lineRule="auto"/>
        <w:ind w:right="4"/>
        <w:jc w:val="both"/>
        <w:rPr>
          <w:rFonts w:ascii="Times New Roman" w:hAnsi="Times New Roman" w:cs="Times New Roman"/>
          <w:b w:val="0"/>
          <w:szCs w:val="24"/>
        </w:rPr>
      </w:pP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Hodnotí to, čo voľným okom nevidíme. Zisťuje sa prítomnosť mechanických nečistôt a cudzích prímesí v surovinách a hotových cukrárskych výrobkoch.</w:t>
      </w:r>
    </w:p>
    <w:p w:rsidR="001A3C05" w:rsidRPr="00E13093" w:rsidRDefault="001A3C05" w:rsidP="001A3C05">
      <w:pPr>
        <w:tabs>
          <w:tab w:val="left" w:pos="9072"/>
        </w:tabs>
        <w:spacing w:line="242" w:lineRule="auto"/>
        <w:ind w:right="4"/>
        <w:jc w:val="both"/>
        <w:rPr>
          <w:rFonts w:ascii="Times New Roman" w:hAnsi="Times New Roman" w:cs="Times New Roman"/>
          <w:b w:val="0"/>
          <w:szCs w:val="24"/>
        </w:rPr>
      </w:pP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Mikroskopické hodnotenie sa používa aj na rozlíšenie niektorých trhových druhov potravinárskych výrob</w:t>
      </w:r>
      <w:r w:rsidRPr="00E13093">
        <w:rPr>
          <w:rFonts w:ascii="Times New Roman" w:hAnsi="Times New Roman" w:cs="Times New Roman"/>
          <w:b w:val="0"/>
          <w:color w:val="231F20"/>
          <w:spacing w:val="-6"/>
          <w:w w:val="115"/>
          <w:szCs w:val="24"/>
        </w:rPr>
        <w:t>kov,</w:t>
      </w:r>
      <w:r w:rsidRPr="00E13093">
        <w:rPr>
          <w:rFonts w:ascii="Times New Roman" w:hAnsi="Times New Roman" w:cs="Times New Roman"/>
          <w:b w:val="0"/>
          <w:color w:val="231F20"/>
          <w:spacing w:val="-20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>napr.</w:t>
      </w:r>
      <w:r w:rsidRPr="00E13093">
        <w:rPr>
          <w:rFonts w:ascii="Times New Roman" w:hAnsi="Times New Roman" w:cs="Times New Roman"/>
          <w:b w:val="0"/>
          <w:color w:val="231F20"/>
          <w:spacing w:val="-20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škrobu</w:t>
      </w:r>
      <w:r w:rsidRPr="00E13093">
        <w:rPr>
          <w:rFonts w:ascii="Times New Roman" w:hAnsi="Times New Roman" w:cs="Times New Roman"/>
          <w:b w:val="0"/>
          <w:color w:val="231F20"/>
          <w:spacing w:val="-19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(škrobové</w:t>
      </w:r>
      <w:r w:rsidRPr="00E13093">
        <w:rPr>
          <w:rFonts w:ascii="Times New Roman" w:hAnsi="Times New Roman" w:cs="Times New Roman"/>
          <w:b w:val="0"/>
          <w:color w:val="231F20"/>
          <w:spacing w:val="-19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zrnká</w:t>
      </w:r>
      <w:r w:rsidRPr="00E13093">
        <w:rPr>
          <w:rFonts w:ascii="Times New Roman" w:hAnsi="Times New Roman" w:cs="Times New Roman"/>
          <w:b w:val="0"/>
          <w:color w:val="231F20"/>
          <w:spacing w:val="-19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sa</w:t>
      </w:r>
      <w:r w:rsidRPr="00E13093">
        <w:rPr>
          <w:rFonts w:ascii="Times New Roman" w:hAnsi="Times New Roman" w:cs="Times New Roman"/>
          <w:b w:val="0"/>
          <w:color w:val="231F20"/>
          <w:spacing w:val="-19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líšia</w:t>
      </w:r>
      <w:r w:rsidRPr="00E13093">
        <w:rPr>
          <w:rFonts w:ascii="Times New Roman" w:hAnsi="Times New Roman" w:cs="Times New Roman"/>
          <w:b w:val="0"/>
          <w:color w:val="231F20"/>
          <w:spacing w:val="-19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tvarom</w:t>
      </w:r>
      <w:r w:rsidRPr="00E13093">
        <w:rPr>
          <w:rFonts w:ascii="Times New Roman" w:hAnsi="Times New Roman" w:cs="Times New Roman"/>
          <w:b w:val="0"/>
          <w:color w:val="231F20"/>
          <w:spacing w:val="-19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v</w:t>
      </w:r>
      <w:r w:rsidRPr="00E13093">
        <w:rPr>
          <w:rFonts w:ascii="Times New Roman" w:hAnsi="Times New Roman" w:cs="Times New Roman"/>
          <w:b w:val="0"/>
          <w:color w:val="231F20"/>
          <w:spacing w:val="-19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závislosti</w:t>
      </w:r>
      <w:r w:rsidRPr="00E13093">
        <w:rPr>
          <w:rFonts w:ascii="Times New Roman" w:hAnsi="Times New Roman" w:cs="Times New Roman"/>
          <w:b w:val="0"/>
          <w:color w:val="231F20"/>
          <w:spacing w:val="-19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od</w:t>
      </w:r>
      <w:r w:rsidRPr="00E13093">
        <w:rPr>
          <w:rFonts w:ascii="Times New Roman" w:hAnsi="Times New Roman" w:cs="Times New Roman"/>
          <w:b w:val="0"/>
          <w:color w:val="231F20"/>
          <w:spacing w:val="-19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>suroviny,</w:t>
      </w:r>
      <w:r w:rsidRPr="00E13093">
        <w:rPr>
          <w:rFonts w:ascii="Times New Roman" w:hAnsi="Times New Roman" w:cs="Times New Roman"/>
          <w:b w:val="0"/>
          <w:color w:val="231F20"/>
          <w:spacing w:val="-20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z</w:t>
      </w:r>
      <w:r w:rsidRPr="00E13093">
        <w:rPr>
          <w:rFonts w:ascii="Times New Roman" w:hAnsi="Times New Roman" w:cs="Times New Roman"/>
          <w:b w:val="0"/>
          <w:color w:val="231F20"/>
          <w:spacing w:val="-19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ktorej</w:t>
      </w:r>
      <w:r w:rsidRPr="00E13093">
        <w:rPr>
          <w:rFonts w:ascii="Times New Roman" w:hAnsi="Times New Roman" w:cs="Times New Roman"/>
          <w:b w:val="0"/>
          <w:color w:val="231F20"/>
          <w:spacing w:val="-19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je</w:t>
      </w:r>
      <w:r w:rsidRPr="00E13093">
        <w:rPr>
          <w:rFonts w:ascii="Times New Roman" w:hAnsi="Times New Roman" w:cs="Times New Roman"/>
          <w:b w:val="0"/>
          <w:color w:val="231F20"/>
          <w:spacing w:val="-19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izolovaný</w:t>
      </w:r>
      <w:r w:rsidRPr="00E13093">
        <w:rPr>
          <w:rFonts w:ascii="Times New Roman" w:hAnsi="Times New Roman" w:cs="Times New Roman"/>
          <w:b w:val="0"/>
          <w:color w:val="231F20"/>
          <w:spacing w:val="-19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–</w:t>
      </w:r>
      <w:r w:rsidRPr="00E13093">
        <w:rPr>
          <w:rFonts w:ascii="Times New Roman" w:hAnsi="Times New Roman" w:cs="Times New Roman"/>
          <w:b w:val="0"/>
          <w:color w:val="231F20"/>
          <w:spacing w:val="-20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zemiakový</w:t>
      </w:r>
      <w:r w:rsidRPr="00E13093">
        <w:rPr>
          <w:rFonts w:ascii="Times New Roman" w:hAnsi="Times New Roman" w:cs="Times New Roman"/>
          <w:b w:val="0"/>
          <w:color w:val="231F20"/>
          <w:spacing w:val="-18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škrob má</w:t>
      </w:r>
      <w:r w:rsidRPr="00E13093">
        <w:rPr>
          <w:rFonts w:ascii="Times New Roman" w:hAnsi="Times New Roman" w:cs="Times New Roman"/>
          <w:b w:val="0"/>
          <w:color w:val="231F20"/>
          <w:spacing w:val="-18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oválny</w:t>
      </w:r>
      <w:r w:rsidRPr="00E13093">
        <w:rPr>
          <w:rFonts w:ascii="Times New Roman" w:hAnsi="Times New Roman" w:cs="Times New Roman"/>
          <w:b w:val="0"/>
          <w:color w:val="231F20"/>
          <w:spacing w:val="-17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tvar</w:t>
      </w:r>
      <w:r w:rsidRPr="00E13093">
        <w:rPr>
          <w:rFonts w:ascii="Times New Roman" w:hAnsi="Times New Roman" w:cs="Times New Roman"/>
          <w:b w:val="0"/>
          <w:color w:val="231F20"/>
          <w:spacing w:val="-18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a</w:t>
      </w:r>
      <w:r w:rsidRPr="00E13093">
        <w:rPr>
          <w:rFonts w:ascii="Times New Roman" w:hAnsi="Times New Roman" w:cs="Times New Roman"/>
          <w:b w:val="0"/>
          <w:color w:val="231F20"/>
          <w:spacing w:val="-17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pod.).</w:t>
      </w:r>
      <w:r w:rsidRPr="00E13093">
        <w:rPr>
          <w:rFonts w:ascii="Times New Roman" w:hAnsi="Times New Roman" w:cs="Times New Roman"/>
          <w:b w:val="0"/>
          <w:color w:val="231F20"/>
          <w:spacing w:val="-18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Mikroskopicky</w:t>
      </w:r>
      <w:r w:rsidRPr="00E13093">
        <w:rPr>
          <w:rFonts w:ascii="Times New Roman" w:hAnsi="Times New Roman" w:cs="Times New Roman"/>
          <w:b w:val="0"/>
          <w:color w:val="231F20"/>
          <w:spacing w:val="-17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možno</w:t>
      </w:r>
      <w:r w:rsidRPr="00E13093">
        <w:rPr>
          <w:rFonts w:ascii="Times New Roman" w:hAnsi="Times New Roman" w:cs="Times New Roman"/>
          <w:b w:val="0"/>
          <w:color w:val="231F20"/>
          <w:spacing w:val="-17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odhaliť</w:t>
      </w:r>
      <w:r w:rsidRPr="00E13093">
        <w:rPr>
          <w:rFonts w:ascii="Times New Roman" w:hAnsi="Times New Roman" w:cs="Times New Roman"/>
          <w:b w:val="0"/>
          <w:color w:val="231F20"/>
          <w:spacing w:val="-13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aj</w:t>
      </w:r>
      <w:r w:rsidRPr="00E13093">
        <w:rPr>
          <w:rFonts w:ascii="Times New Roman" w:hAnsi="Times New Roman" w:cs="Times New Roman"/>
          <w:b w:val="0"/>
          <w:color w:val="231F20"/>
          <w:spacing w:val="-18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falšovanie</w:t>
      </w:r>
      <w:r w:rsidRPr="00E13093">
        <w:rPr>
          <w:rFonts w:ascii="Times New Roman" w:hAnsi="Times New Roman" w:cs="Times New Roman"/>
          <w:b w:val="0"/>
          <w:color w:val="231F20"/>
          <w:spacing w:val="-17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potravín,</w:t>
      </w:r>
      <w:r w:rsidRPr="00E13093">
        <w:rPr>
          <w:rFonts w:ascii="Times New Roman" w:hAnsi="Times New Roman" w:cs="Times New Roman"/>
          <w:b w:val="0"/>
          <w:color w:val="231F20"/>
          <w:spacing w:val="-18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napríklad</w:t>
      </w:r>
      <w:r w:rsidRPr="00E13093">
        <w:rPr>
          <w:rFonts w:ascii="Times New Roman" w:hAnsi="Times New Roman" w:cs="Times New Roman"/>
          <w:b w:val="0"/>
          <w:color w:val="231F20"/>
          <w:spacing w:val="-17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mletá</w:t>
      </w:r>
      <w:r w:rsidRPr="00E13093">
        <w:rPr>
          <w:rFonts w:ascii="Times New Roman" w:hAnsi="Times New Roman" w:cs="Times New Roman"/>
          <w:b w:val="0"/>
          <w:color w:val="231F20"/>
          <w:spacing w:val="-17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koreninová</w:t>
      </w:r>
      <w:r w:rsidRPr="00E13093">
        <w:rPr>
          <w:rFonts w:ascii="Times New Roman" w:hAnsi="Times New Roman" w:cs="Times New Roman"/>
          <w:b w:val="0"/>
          <w:color w:val="231F20"/>
          <w:spacing w:val="-18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paprika sa</w:t>
      </w:r>
      <w:r w:rsidRPr="00E13093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falšuje</w:t>
      </w:r>
      <w:r w:rsidRPr="00E13093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prídavkom</w:t>
      </w:r>
      <w:r w:rsidRPr="00E13093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malého</w:t>
      </w:r>
      <w:r w:rsidRPr="00E13093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množstva</w:t>
      </w:r>
      <w:r w:rsidRPr="00E13093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škrobu,</w:t>
      </w:r>
      <w:r w:rsidRPr="00E13093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múky</w:t>
      </w:r>
      <w:r w:rsidRPr="00E13093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alebo</w:t>
      </w:r>
      <w:r w:rsidRPr="00E13093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drvenej</w:t>
      </w:r>
      <w:r w:rsidRPr="00E13093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červenej</w:t>
      </w:r>
      <w:r w:rsidRPr="00E13093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tehly.</w:t>
      </w:r>
    </w:p>
    <w:p w:rsidR="001A3C05" w:rsidRPr="00E13093" w:rsidRDefault="001A3C05" w:rsidP="001A3C05">
      <w:pPr>
        <w:pStyle w:val="Nadpis7"/>
        <w:tabs>
          <w:tab w:val="left" w:pos="9072"/>
        </w:tabs>
        <w:spacing w:before="131"/>
        <w:ind w:right="4"/>
        <w:jc w:val="left"/>
        <w:rPr>
          <w:rFonts w:ascii="Times New Roman" w:hAnsi="Times New Roman" w:cs="Times New Roman"/>
          <w:i w:val="0"/>
          <w:szCs w:val="24"/>
        </w:rPr>
      </w:pPr>
      <w:r w:rsidRPr="00E13093">
        <w:rPr>
          <w:rFonts w:ascii="Times New Roman" w:hAnsi="Times New Roman" w:cs="Times New Roman"/>
          <w:i w:val="0"/>
          <w:color w:val="231F20"/>
          <w:szCs w:val="24"/>
          <w:highlight w:val="yellow"/>
        </w:rPr>
        <w:lastRenderedPageBreak/>
        <w:t>Mikrobiologické hodnotenie</w:t>
      </w:r>
    </w:p>
    <w:p w:rsidR="001A3C05" w:rsidRPr="00E13093" w:rsidRDefault="001A3C05" w:rsidP="001A3C05">
      <w:pPr>
        <w:pStyle w:val="Zkladntext"/>
        <w:tabs>
          <w:tab w:val="left" w:pos="9072"/>
        </w:tabs>
        <w:spacing w:before="15" w:line="242" w:lineRule="auto"/>
        <w:ind w:right="4"/>
        <w:jc w:val="both"/>
        <w:rPr>
          <w:rFonts w:ascii="Times New Roman" w:hAnsi="Times New Roman" w:cs="Times New Roman"/>
          <w:b w:val="0"/>
          <w:szCs w:val="24"/>
        </w:rPr>
      </w:pP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Je neoddeliteľnou súčasťou hodnotenia kvality cukrárskych výrobkov. Mikrobiologické hodnotenie je časovo náročné na stanovenie, sleduje prítomnosť rôznych druhov mikroorganizmov v surovinách a výrobkoch a ich množstvo.</w:t>
      </w:r>
    </w:p>
    <w:p w:rsidR="001A3C05" w:rsidRPr="00E13093" w:rsidRDefault="001A3C05" w:rsidP="001A3C05">
      <w:pPr>
        <w:pStyle w:val="Zkladntext"/>
        <w:tabs>
          <w:tab w:val="left" w:pos="9072"/>
        </w:tabs>
        <w:ind w:right="4"/>
        <w:rPr>
          <w:rFonts w:ascii="Times New Roman" w:hAnsi="Times New Roman" w:cs="Times New Roman"/>
          <w:szCs w:val="24"/>
        </w:rPr>
      </w:pPr>
      <w:bookmarkStart w:id="1" w:name="_GoBack"/>
      <w:bookmarkEnd w:id="1"/>
    </w:p>
    <w:p w:rsidR="001A3C05" w:rsidRPr="00E13093" w:rsidRDefault="001A3C05" w:rsidP="001A3C05">
      <w:pPr>
        <w:pStyle w:val="Nadpis2"/>
        <w:tabs>
          <w:tab w:val="left" w:pos="9072"/>
        </w:tabs>
        <w:spacing w:before="202"/>
        <w:ind w:right="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13093">
        <w:rPr>
          <w:rFonts w:ascii="Times New Roman" w:hAnsi="Times New Roman" w:cs="Times New Roman"/>
          <w:b/>
          <w:color w:val="00AEEF"/>
          <w:sz w:val="24"/>
          <w:szCs w:val="24"/>
        </w:rPr>
        <w:t>Zapamätajte si</w:t>
      </w:r>
    </w:p>
    <w:p w:rsidR="001A3C05" w:rsidRPr="00E13093" w:rsidRDefault="001A3C05" w:rsidP="001A3C05">
      <w:pPr>
        <w:tabs>
          <w:tab w:val="left" w:pos="9072"/>
        </w:tabs>
        <w:spacing w:before="113" w:line="232" w:lineRule="auto"/>
        <w:ind w:right="4"/>
        <w:jc w:val="both"/>
        <w:rPr>
          <w:rFonts w:ascii="Times New Roman" w:hAnsi="Times New Roman" w:cs="Times New Roman"/>
          <w:b w:val="0"/>
          <w:szCs w:val="24"/>
        </w:rPr>
      </w:pPr>
      <w:r w:rsidRPr="00E13093">
        <w:rPr>
          <w:rFonts w:ascii="Times New Roman" w:hAnsi="Times New Roman" w:cs="Times New Roman"/>
          <w:b w:val="0"/>
          <w:color w:val="231F20"/>
          <w:w w:val="125"/>
          <w:szCs w:val="24"/>
          <w:highlight w:val="yellow"/>
        </w:rPr>
        <w:t>Cukrárske</w:t>
      </w:r>
      <w:r w:rsidRPr="00E13093">
        <w:rPr>
          <w:rFonts w:ascii="Times New Roman" w:hAnsi="Times New Roman" w:cs="Times New Roman"/>
          <w:b w:val="0"/>
          <w:color w:val="231F20"/>
          <w:spacing w:val="-42"/>
          <w:w w:val="12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25"/>
          <w:szCs w:val="24"/>
          <w:highlight w:val="yellow"/>
        </w:rPr>
        <w:t>výrobky</w:t>
      </w:r>
      <w:r w:rsidRPr="00E13093">
        <w:rPr>
          <w:rFonts w:ascii="Times New Roman" w:hAnsi="Times New Roman" w:cs="Times New Roman"/>
          <w:b w:val="0"/>
          <w:color w:val="231F20"/>
          <w:spacing w:val="-43"/>
          <w:w w:val="12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25"/>
          <w:szCs w:val="24"/>
          <w:highlight w:val="yellow"/>
        </w:rPr>
        <w:t>musia</w:t>
      </w:r>
      <w:r w:rsidRPr="00E13093">
        <w:rPr>
          <w:rFonts w:ascii="Times New Roman" w:hAnsi="Times New Roman" w:cs="Times New Roman"/>
          <w:b w:val="0"/>
          <w:color w:val="231F20"/>
          <w:spacing w:val="-41"/>
          <w:w w:val="12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25"/>
          <w:szCs w:val="24"/>
          <w:highlight w:val="yellow"/>
        </w:rPr>
        <w:t>byť</w:t>
      </w:r>
      <w:r w:rsidRPr="00E13093">
        <w:rPr>
          <w:rFonts w:ascii="Times New Roman" w:hAnsi="Times New Roman" w:cs="Times New Roman"/>
          <w:b w:val="0"/>
          <w:color w:val="231F20"/>
          <w:spacing w:val="-36"/>
          <w:w w:val="12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25"/>
          <w:szCs w:val="24"/>
          <w:highlight w:val="yellow"/>
        </w:rPr>
        <w:t>zdravotne</w:t>
      </w:r>
      <w:r w:rsidRPr="00E13093">
        <w:rPr>
          <w:rFonts w:ascii="Times New Roman" w:hAnsi="Times New Roman" w:cs="Times New Roman"/>
          <w:b w:val="0"/>
          <w:color w:val="231F20"/>
          <w:spacing w:val="-41"/>
          <w:w w:val="12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25"/>
          <w:szCs w:val="24"/>
          <w:highlight w:val="yellow"/>
        </w:rPr>
        <w:t>neškodné</w:t>
      </w:r>
      <w:r w:rsidRPr="00E13093">
        <w:rPr>
          <w:rFonts w:ascii="Times New Roman" w:hAnsi="Times New Roman" w:cs="Times New Roman"/>
          <w:b w:val="0"/>
          <w:color w:val="231F20"/>
          <w:spacing w:val="-43"/>
          <w:w w:val="12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25"/>
          <w:szCs w:val="24"/>
          <w:highlight w:val="yellow"/>
        </w:rPr>
        <w:t>z</w:t>
      </w:r>
      <w:r w:rsidRPr="00E13093">
        <w:rPr>
          <w:rFonts w:ascii="Times New Roman" w:hAnsi="Times New Roman" w:cs="Times New Roman"/>
          <w:b w:val="0"/>
          <w:color w:val="231F20"/>
          <w:spacing w:val="-41"/>
          <w:w w:val="12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25"/>
          <w:szCs w:val="24"/>
          <w:highlight w:val="yellow"/>
        </w:rPr>
        <w:t>mikrobiologického</w:t>
      </w:r>
      <w:r w:rsidRPr="00E13093">
        <w:rPr>
          <w:rFonts w:ascii="Times New Roman" w:hAnsi="Times New Roman" w:cs="Times New Roman"/>
          <w:b w:val="0"/>
          <w:color w:val="231F20"/>
          <w:spacing w:val="-43"/>
          <w:w w:val="12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25"/>
          <w:szCs w:val="24"/>
          <w:highlight w:val="yellow"/>
        </w:rPr>
        <w:t xml:space="preserve">hľadiska, </w:t>
      </w:r>
      <w:r w:rsidRPr="00E13093">
        <w:rPr>
          <w:rFonts w:ascii="Times New Roman" w:hAnsi="Times New Roman" w:cs="Times New Roman"/>
          <w:b w:val="0"/>
          <w:color w:val="231F20"/>
          <w:w w:val="120"/>
          <w:szCs w:val="24"/>
          <w:highlight w:val="yellow"/>
        </w:rPr>
        <w:t>nesmú</w:t>
      </w:r>
      <w:r w:rsidRPr="00E13093">
        <w:rPr>
          <w:rFonts w:ascii="Times New Roman" w:hAnsi="Times New Roman" w:cs="Times New Roman"/>
          <w:b w:val="0"/>
          <w:color w:val="231F20"/>
          <w:spacing w:val="-24"/>
          <w:w w:val="120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20"/>
          <w:szCs w:val="24"/>
          <w:highlight w:val="yellow"/>
        </w:rPr>
        <w:t>sa</w:t>
      </w:r>
      <w:r w:rsidRPr="00E13093">
        <w:rPr>
          <w:rFonts w:ascii="Times New Roman" w:hAnsi="Times New Roman" w:cs="Times New Roman"/>
          <w:b w:val="0"/>
          <w:color w:val="231F20"/>
          <w:spacing w:val="-23"/>
          <w:w w:val="120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20"/>
          <w:szCs w:val="24"/>
          <w:highlight w:val="yellow"/>
        </w:rPr>
        <w:t>v</w:t>
      </w:r>
      <w:r w:rsidRPr="00E13093">
        <w:rPr>
          <w:rFonts w:ascii="Times New Roman" w:hAnsi="Times New Roman" w:cs="Times New Roman"/>
          <w:b w:val="0"/>
          <w:color w:val="231F20"/>
          <w:spacing w:val="-22"/>
          <w:w w:val="120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20"/>
          <w:szCs w:val="24"/>
          <w:highlight w:val="yellow"/>
        </w:rPr>
        <w:t>nich</w:t>
      </w:r>
      <w:r w:rsidRPr="00E13093">
        <w:rPr>
          <w:rFonts w:ascii="Times New Roman" w:hAnsi="Times New Roman" w:cs="Times New Roman"/>
          <w:b w:val="0"/>
          <w:color w:val="231F20"/>
          <w:spacing w:val="-24"/>
          <w:w w:val="120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20"/>
          <w:szCs w:val="24"/>
          <w:highlight w:val="yellow"/>
        </w:rPr>
        <w:t>vyskytovať</w:t>
      </w:r>
      <w:r w:rsidRPr="00E13093">
        <w:rPr>
          <w:rFonts w:ascii="Times New Roman" w:hAnsi="Times New Roman" w:cs="Times New Roman"/>
          <w:b w:val="0"/>
          <w:color w:val="231F20"/>
          <w:spacing w:val="-16"/>
          <w:w w:val="120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20"/>
          <w:szCs w:val="24"/>
          <w:highlight w:val="yellow"/>
        </w:rPr>
        <w:t>choroboplodné</w:t>
      </w:r>
      <w:r w:rsidRPr="00E13093">
        <w:rPr>
          <w:rFonts w:ascii="Times New Roman" w:hAnsi="Times New Roman" w:cs="Times New Roman"/>
          <w:b w:val="0"/>
          <w:color w:val="231F20"/>
          <w:spacing w:val="-24"/>
          <w:w w:val="120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20"/>
          <w:szCs w:val="24"/>
          <w:highlight w:val="yellow"/>
        </w:rPr>
        <w:t>mikroorganizmy</w:t>
      </w:r>
      <w:r w:rsidRPr="00E13093">
        <w:rPr>
          <w:rFonts w:ascii="Times New Roman" w:hAnsi="Times New Roman" w:cs="Times New Roman"/>
          <w:b w:val="0"/>
          <w:color w:val="231F20"/>
          <w:spacing w:val="-22"/>
          <w:w w:val="120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20"/>
          <w:szCs w:val="24"/>
          <w:highlight w:val="yellow"/>
        </w:rPr>
        <w:t>a</w:t>
      </w:r>
      <w:r w:rsidRPr="00E13093">
        <w:rPr>
          <w:rFonts w:ascii="Times New Roman" w:hAnsi="Times New Roman" w:cs="Times New Roman"/>
          <w:b w:val="0"/>
          <w:color w:val="231F20"/>
          <w:spacing w:val="-24"/>
          <w:w w:val="120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20"/>
          <w:szCs w:val="24"/>
          <w:highlight w:val="yellow"/>
        </w:rPr>
        <w:t>ich</w:t>
      </w:r>
      <w:r w:rsidRPr="00E13093">
        <w:rPr>
          <w:rFonts w:ascii="Times New Roman" w:hAnsi="Times New Roman" w:cs="Times New Roman"/>
          <w:b w:val="0"/>
          <w:color w:val="231F20"/>
          <w:spacing w:val="-22"/>
          <w:w w:val="120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spacing w:val="-3"/>
          <w:w w:val="120"/>
          <w:szCs w:val="24"/>
          <w:highlight w:val="yellow"/>
        </w:rPr>
        <w:t>toxíny.</w:t>
      </w:r>
      <w:r w:rsidRPr="00E13093">
        <w:rPr>
          <w:rFonts w:ascii="Times New Roman" w:hAnsi="Times New Roman" w:cs="Times New Roman"/>
          <w:b w:val="0"/>
          <w:color w:val="231F20"/>
          <w:spacing w:val="-24"/>
          <w:w w:val="120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20"/>
          <w:szCs w:val="24"/>
          <w:highlight w:val="yellow"/>
        </w:rPr>
        <w:t>Mikrobiolo</w:t>
      </w:r>
      <w:r w:rsidRPr="00E13093">
        <w:rPr>
          <w:rFonts w:ascii="Times New Roman" w:hAnsi="Times New Roman" w:cs="Times New Roman"/>
          <w:b w:val="0"/>
          <w:color w:val="231F20"/>
          <w:w w:val="125"/>
          <w:szCs w:val="24"/>
          <w:highlight w:val="yellow"/>
        </w:rPr>
        <w:t>gické</w:t>
      </w:r>
      <w:r w:rsidRPr="00E13093">
        <w:rPr>
          <w:rFonts w:ascii="Times New Roman" w:hAnsi="Times New Roman" w:cs="Times New Roman"/>
          <w:b w:val="0"/>
          <w:color w:val="231F20"/>
          <w:spacing w:val="-25"/>
          <w:w w:val="12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25"/>
          <w:szCs w:val="24"/>
          <w:highlight w:val="yellow"/>
        </w:rPr>
        <w:t>požiadavky</w:t>
      </w:r>
      <w:r w:rsidRPr="00E13093">
        <w:rPr>
          <w:rFonts w:ascii="Times New Roman" w:hAnsi="Times New Roman" w:cs="Times New Roman"/>
          <w:b w:val="0"/>
          <w:color w:val="231F20"/>
          <w:spacing w:val="-25"/>
          <w:w w:val="12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25"/>
          <w:szCs w:val="24"/>
          <w:highlight w:val="yellow"/>
        </w:rPr>
        <w:t>na</w:t>
      </w:r>
      <w:r w:rsidRPr="00E13093">
        <w:rPr>
          <w:rFonts w:ascii="Times New Roman" w:hAnsi="Times New Roman" w:cs="Times New Roman"/>
          <w:b w:val="0"/>
          <w:color w:val="231F20"/>
          <w:spacing w:val="-25"/>
          <w:w w:val="12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25"/>
          <w:szCs w:val="24"/>
          <w:highlight w:val="yellow"/>
        </w:rPr>
        <w:t>cukrárske</w:t>
      </w:r>
      <w:r w:rsidRPr="00E13093">
        <w:rPr>
          <w:rFonts w:ascii="Times New Roman" w:hAnsi="Times New Roman" w:cs="Times New Roman"/>
          <w:b w:val="0"/>
          <w:color w:val="231F20"/>
          <w:spacing w:val="-25"/>
          <w:w w:val="12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25"/>
          <w:szCs w:val="24"/>
          <w:highlight w:val="yellow"/>
        </w:rPr>
        <w:t>výrobky</w:t>
      </w:r>
      <w:r w:rsidRPr="00E13093">
        <w:rPr>
          <w:rFonts w:ascii="Times New Roman" w:hAnsi="Times New Roman" w:cs="Times New Roman"/>
          <w:b w:val="0"/>
          <w:color w:val="231F20"/>
          <w:spacing w:val="-25"/>
          <w:w w:val="12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25"/>
          <w:szCs w:val="24"/>
          <w:highlight w:val="yellow"/>
        </w:rPr>
        <w:t>sú</w:t>
      </w:r>
      <w:r w:rsidRPr="00E13093">
        <w:rPr>
          <w:rFonts w:ascii="Times New Roman" w:hAnsi="Times New Roman" w:cs="Times New Roman"/>
          <w:b w:val="0"/>
          <w:color w:val="231F20"/>
          <w:spacing w:val="-24"/>
          <w:w w:val="12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25"/>
          <w:szCs w:val="24"/>
          <w:highlight w:val="yellow"/>
        </w:rPr>
        <w:t>uvedené</w:t>
      </w:r>
      <w:r w:rsidRPr="00E13093">
        <w:rPr>
          <w:rFonts w:ascii="Times New Roman" w:hAnsi="Times New Roman" w:cs="Times New Roman"/>
          <w:b w:val="0"/>
          <w:color w:val="231F20"/>
          <w:spacing w:val="-26"/>
          <w:w w:val="12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25"/>
          <w:szCs w:val="24"/>
          <w:highlight w:val="yellow"/>
        </w:rPr>
        <w:t>v</w:t>
      </w:r>
      <w:r w:rsidRPr="00E13093">
        <w:rPr>
          <w:rFonts w:ascii="Times New Roman" w:hAnsi="Times New Roman" w:cs="Times New Roman"/>
          <w:b w:val="0"/>
          <w:color w:val="231F20"/>
          <w:spacing w:val="-24"/>
          <w:w w:val="12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25"/>
          <w:szCs w:val="24"/>
          <w:highlight w:val="yellow"/>
        </w:rPr>
        <w:t>potravinovom</w:t>
      </w:r>
      <w:r w:rsidRPr="00E13093">
        <w:rPr>
          <w:rFonts w:ascii="Times New Roman" w:hAnsi="Times New Roman" w:cs="Times New Roman"/>
          <w:b w:val="0"/>
          <w:color w:val="231F20"/>
          <w:spacing w:val="-25"/>
          <w:w w:val="12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25"/>
          <w:szCs w:val="24"/>
          <w:highlight w:val="yellow"/>
        </w:rPr>
        <w:t>kódexe.</w:t>
      </w:r>
    </w:p>
    <w:p w:rsidR="001A3C05" w:rsidRPr="00E13093" w:rsidRDefault="001A3C05" w:rsidP="001A3C05">
      <w:pPr>
        <w:pStyle w:val="Zkladntext"/>
        <w:tabs>
          <w:tab w:val="left" w:pos="9072"/>
        </w:tabs>
        <w:spacing w:line="247" w:lineRule="auto"/>
        <w:ind w:right="4"/>
        <w:jc w:val="both"/>
        <w:rPr>
          <w:rFonts w:ascii="Times New Roman" w:hAnsi="Times New Roman" w:cs="Times New Roman"/>
          <w:szCs w:val="24"/>
        </w:rPr>
      </w:pP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Mikrobiologické vzorky sa podrobujú kvantitatívnemu alebo kvalitatívnemu hodnoteniu.</w:t>
      </w:r>
      <w:r w:rsidRPr="00E13093">
        <w:rPr>
          <w:rFonts w:ascii="Times New Roman" w:hAnsi="Times New Roman" w:cs="Times New Roman"/>
          <w:b w:val="0"/>
          <w:color w:val="231F20"/>
          <w:spacing w:val="-16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Pri</w:t>
      </w:r>
      <w:r w:rsidRPr="00E13093">
        <w:rPr>
          <w:rFonts w:ascii="Times New Roman" w:hAnsi="Times New Roman" w:cs="Times New Roman"/>
          <w:b w:val="0"/>
          <w:color w:val="231F20"/>
          <w:spacing w:val="-15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kvalitatívnom</w:t>
      </w:r>
      <w:r w:rsidRPr="00E13093">
        <w:rPr>
          <w:rFonts w:ascii="Times New Roman" w:hAnsi="Times New Roman" w:cs="Times New Roman"/>
          <w:b w:val="0"/>
          <w:color w:val="231F20"/>
          <w:spacing w:val="-16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hodnotení</w:t>
      </w:r>
      <w:r w:rsidRPr="00E13093">
        <w:rPr>
          <w:rFonts w:ascii="Times New Roman" w:hAnsi="Times New Roman" w:cs="Times New Roman"/>
          <w:b w:val="0"/>
          <w:color w:val="231F20"/>
          <w:spacing w:val="-15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sa</w:t>
      </w:r>
      <w:r w:rsidRPr="00E13093">
        <w:rPr>
          <w:rFonts w:ascii="Times New Roman" w:hAnsi="Times New Roman" w:cs="Times New Roman"/>
          <w:b w:val="0"/>
          <w:color w:val="231F20"/>
          <w:spacing w:val="-16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zisťujú</w:t>
      </w:r>
      <w:r w:rsidRPr="00E13093">
        <w:rPr>
          <w:rFonts w:ascii="Times New Roman" w:hAnsi="Times New Roman" w:cs="Times New Roman"/>
          <w:b w:val="0"/>
          <w:color w:val="231F20"/>
          <w:spacing w:val="-15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príčiny</w:t>
      </w:r>
      <w:r w:rsidRPr="00E13093">
        <w:rPr>
          <w:rFonts w:ascii="Times New Roman" w:hAnsi="Times New Roman" w:cs="Times New Roman"/>
          <w:b w:val="0"/>
          <w:color w:val="231F20"/>
          <w:spacing w:val="-16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kazenia</w:t>
      </w:r>
      <w:r w:rsidRPr="00E13093">
        <w:rPr>
          <w:rFonts w:ascii="Times New Roman" w:hAnsi="Times New Roman" w:cs="Times New Roman"/>
          <w:b w:val="0"/>
          <w:color w:val="231F20"/>
          <w:spacing w:val="-15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>výrobkov</w:t>
      </w:r>
      <w:r w:rsidRPr="00E13093">
        <w:rPr>
          <w:rFonts w:ascii="Times New Roman" w:hAnsi="Times New Roman" w:cs="Times New Roman"/>
          <w:b w:val="0"/>
          <w:color w:val="231F20"/>
          <w:spacing w:val="-16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alebo</w:t>
      </w:r>
      <w:r w:rsidRPr="00E13093">
        <w:rPr>
          <w:rFonts w:ascii="Times New Roman" w:hAnsi="Times New Roman" w:cs="Times New Roman"/>
          <w:b w:val="0"/>
          <w:color w:val="231F20"/>
          <w:spacing w:val="-15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prítomnosť</w:t>
      </w:r>
      <w:r w:rsidRPr="00E13093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pato</w:t>
      </w:r>
      <w:r w:rsidRPr="00E13093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>génnych</w:t>
      </w:r>
      <w:r w:rsidRPr="00E13093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>mikroorganizmov.</w:t>
      </w:r>
      <w:r w:rsidRPr="00E13093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Súčasne</w:t>
      </w:r>
      <w:r w:rsidRPr="00E13093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sa</w:t>
      </w:r>
      <w:r w:rsidRPr="00E13093">
        <w:rPr>
          <w:rFonts w:ascii="Times New Roman" w:hAnsi="Times New Roman" w:cs="Times New Roman"/>
          <w:b w:val="0"/>
          <w:color w:val="231F20"/>
          <w:spacing w:val="-9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zisťujú</w:t>
      </w:r>
      <w:r w:rsidRPr="00E13093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aj</w:t>
      </w:r>
      <w:r w:rsidRPr="00E13093">
        <w:rPr>
          <w:rFonts w:ascii="Times New Roman" w:hAnsi="Times New Roman" w:cs="Times New Roman"/>
          <w:b w:val="0"/>
          <w:color w:val="231F20"/>
          <w:spacing w:val="-9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zdroje</w:t>
      </w:r>
      <w:r w:rsidRPr="00E13093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kontaminácie</w:t>
      </w:r>
      <w:r w:rsidRPr="00E13093">
        <w:rPr>
          <w:rFonts w:ascii="Times New Roman" w:hAnsi="Times New Roman" w:cs="Times New Roman"/>
          <w:color w:val="231F20"/>
          <w:w w:val="115"/>
          <w:szCs w:val="24"/>
        </w:rPr>
        <w:t>.</w:t>
      </w:r>
    </w:p>
    <w:p w:rsidR="001A3C05" w:rsidRPr="00E13093" w:rsidRDefault="001A3C05" w:rsidP="001A3C05">
      <w:pPr>
        <w:pStyle w:val="Zkladntext"/>
        <w:tabs>
          <w:tab w:val="left" w:pos="9072"/>
        </w:tabs>
        <w:spacing w:before="6"/>
        <w:ind w:right="4"/>
        <w:rPr>
          <w:rFonts w:ascii="Times New Roman" w:hAnsi="Times New Roman" w:cs="Times New Roman"/>
          <w:szCs w:val="24"/>
        </w:rPr>
      </w:pPr>
    </w:p>
    <w:p w:rsidR="001A3C05" w:rsidRPr="00E13093" w:rsidRDefault="001A3C05" w:rsidP="001A3C05">
      <w:pPr>
        <w:pStyle w:val="Nadpis7"/>
        <w:tabs>
          <w:tab w:val="left" w:pos="9072"/>
        </w:tabs>
        <w:ind w:right="4"/>
        <w:jc w:val="left"/>
        <w:rPr>
          <w:rFonts w:ascii="Times New Roman" w:hAnsi="Times New Roman" w:cs="Times New Roman"/>
          <w:i w:val="0"/>
          <w:szCs w:val="24"/>
        </w:rPr>
      </w:pPr>
      <w:r w:rsidRPr="00E13093">
        <w:rPr>
          <w:rFonts w:ascii="Times New Roman" w:hAnsi="Times New Roman" w:cs="Times New Roman"/>
          <w:i w:val="0"/>
          <w:color w:val="231F20"/>
          <w:szCs w:val="24"/>
          <w:highlight w:val="yellow"/>
        </w:rPr>
        <w:t>Matematicko-štatistické metódy</w:t>
      </w:r>
    </w:p>
    <w:p w:rsidR="001A3C05" w:rsidRPr="00E13093" w:rsidRDefault="001A3C05" w:rsidP="001A3C05">
      <w:pPr>
        <w:pStyle w:val="Zkladntext"/>
        <w:tabs>
          <w:tab w:val="left" w:pos="9072"/>
        </w:tabs>
        <w:spacing w:before="19" w:line="256" w:lineRule="auto"/>
        <w:ind w:right="4"/>
        <w:jc w:val="both"/>
        <w:rPr>
          <w:rFonts w:ascii="Times New Roman" w:hAnsi="Times New Roman" w:cs="Times New Roman"/>
          <w:b w:val="0"/>
          <w:szCs w:val="24"/>
        </w:rPr>
      </w:pP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Matematicko-štatistické</w:t>
      </w:r>
      <w:r w:rsidRPr="00E13093">
        <w:rPr>
          <w:rFonts w:ascii="Times New Roman" w:hAnsi="Times New Roman" w:cs="Times New Roman"/>
          <w:b w:val="0"/>
          <w:color w:val="231F20"/>
          <w:spacing w:val="-19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metódy</w:t>
      </w:r>
      <w:r w:rsidRPr="00E13093">
        <w:rPr>
          <w:rFonts w:ascii="Times New Roman" w:hAnsi="Times New Roman" w:cs="Times New Roman"/>
          <w:b w:val="0"/>
          <w:color w:val="231F20"/>
          <w:spacing w:val="-19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sa</w:t>
      </w:r>
      <w:r w:rsidRPr="00E13093">
        <w:rPr>
          <w:rFonts w:ascii="Times New Roman" w:hAnsi="Times New Roman" w:cs="Times New Roman"/>
          <w:b w:val="0"/>
          <w:color w:val="231F20"/>
          <w:spacing w:val="-18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používajú</w:t>
      </w:r>
      <w:r w:rsidRPr="00E13093">
        <w:rPr>
          <w:rFonts w:ascii="Times New Roman" w:hAnsi="Times New Roman" w:cs="Times New Roman"/>
          <w:b w:val="0"/>
          <w:color w:val="231F20"/>
          <w:spacing w:val="-19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na</w:t>
      </w:r>
      <w:r w:rsidRPr="00E13093">
        <w:rPr>
          <w:rFonts w:ascii="Times New Roman" w:hAnsi="Times New Roman" w:cs="Times New Roman"/>
          <w:b w:val="0"/>
          <w:color w:val="231F20"/>
          <w:spacing w:val="-19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objektivizáciu</w:t>
      </w:r>
      <w:r w:rsidRPr="00E13093">
        <w:rPr>
          <w:rFonts w:ascii="Times New Roman" w:hAnsi="Times New Roman" w:cs="Times New Roman"/>
          <w:b w:val="0"/>
          <w:color w:val="231F20"/>
          <w:spacing w:val="-20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výsledkov</w:t>
      </w:r>
      <w:r w:rsidRPr="00E13093">
        <w:rPr>
          <w:rFonts w:ascii="Times New Roman" w:hAnsi="Times New Roman" w:cs="Times New Roman"/>
          <w:b w:val="0"/>
          <w:color w:val="231F20"/>
          <w:spacing w:val="-18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metód</w:t>
      </w:r>
      <w:r w:rsidRPr="00E13093">
        <w:rPr>
          <w:rFonts w:ascii="Times New Roman" w:hAnsi="Times New Roman" w:cs="Times New Roman"/>
          <w:b w:val="0"/>
          <w:color w:val="231F20"/>
          <w:spacing w:val="-19"/>
          <w:w w:val="115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</w:rPr>
        <w:t>hodnotenia.</w:t>
      </w:r>
    </w:p>
    <w:p w:rsidR="001A3C05" w:rsidRPr="00E13093" w:rsidRDefault="001A3C05" w:rsidP="001A3C05">
      <w:pPr>
        <w:tabs>
          <w:tab w:val="left" w:pos="975"/>
          <w:tab w:val="left" w:pos="9072"/>
          <w:tab w:val="right" w:pos="11390"/>
        </w:tabs>
        <w:ind w:right="4"/>
        <w:jc w:val="left"/>
        <w:rPr>
          <w:rFonts w:ascii="Times New Roman" w:hAnsi="Times New Roman" w:cs="Times New Roman"/>
          <w:szCs w:val="24"/>
        </w:rPr>
      </w:pPr>
      <w:r w:rsidRPr="00E13093">
        <w:rPr>
          <w:rFonts w:ascii="Times New Roman" w:hAnsi="Times New Roman" w:cs="Times New Roman"/>
          <w:szCs w:val="24"/>
        </w:rPr>
        <w:tab/>
      </w:r>
    </w:p>
    <w:p w:rsidR="001A3C05" w:rsidRPr="00E13093" w:rsidRDefault="001A3C05" w:rsidP="001A3C05">
      <w:pPr>
        <w:pStyle w:val="Odsekzoznamu"/>
        <w:tabs>
          <w:tab w:val="left" w:pos="9072"/>
        </w:tabs>
        <w:spacing w:before="104"/>
        <w:ind w:right="4"/>
        <w:jc w:val="left"/>
        <w:rPr>
          <w:rFonts w:ascii="Times New Roman" w:hAnsi="Times New Roman" w:cs="Times New Roman"/>
          <w:b w:val="0"/>
          <w:szCs w:val="24"/>
        </w:rPr>
      </w:pPr>
      <w:r w:rsidRPr="00E13093">
        <w:rPr>
          <w:rFonts w:ascii="Times New Roman" w:hAnsi="Times New Roman" w:cs="Times New Roman"/>
          <w:b w:val="0"/>
          <w:color w:val="CF8B2D"/>
          <w:szCs w:val="24"/>
        </w:rPr>
        <w:t>O</w:t>
      </w:r>
      <w:r w:rsidRPr="00E13093">
        <w:rPr>
          <w:rFonts w:ascii="Times New Roman" w:hAnsi="Times New Roman" w:cs="Times New Roman"/>
          <w:b w:val="0"/>
          <w:color w:val="CF8B2D"/>
          <w:szCs w:val="24"/>
          <w:u w:val="single" w:color="EDD3AF"/>
        </w:rPr>
        <w:t>tá</w:t>
      </w:r>
      <w:r w:rsidRPr="00E13093">
        <w:rPr>
          <w:rFonts w:ascii="Times New Roman" w:hAnsi="Times New Roman" w:cs="Times New Roman"/>
          <w:b w:val="0"/>
          <w:color w:val="CF8B2D"/>
          <w:szCs w:val="24"/>
        </w:rPr>
        <w:t>zky a námety na</w:t>
      </w:r>
      <w:r w:rsidRPr="00E13093">
        <w:rPr>
          <w:rFonts w:ascii="Times New Roman" w:hAnsi="Times New Roman" w:cs="Times New Roman"/>
          <w:b w:val="0"/>
          <w:color w:val="CF8B2D"/>
          <w:spacing w:val="52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CF8B2D"/>
          <w:szCs w:val="24"/>
        </w:rPr>
        <w:t>uvažovanie</w:t>
      </w:r>
    </w:p>
    <w:p w:rsidR="001A3C05" w:rsidRPr="00E13093" w:rsidRDefault="001A3C05" w:rsidP="001A3C05">
      <w:pPr>
        <w:pStyle w:val="Odsekzoznamu"/>
        <w:widowControl w:val="0"/>
        <w:numPr>
          <w:ilvl w:val="0"/>
          <w:numId w:val="2"/>
        </w:numPr>
        <w:tabs>
          <w:tab w:val="left" w:pos="1958"/>
          <w:tab w:val="left" w:pos="9072"/>
        </w:tabs>
        <w:autoSpaceDE w:val="0"/>
        <w:autoSpaceDN w:val="0"/>
        <w:spacing w:before="105" w:after="0" w:line="240" w:lineRule="auto"/>
        <w:ind w:right="4"/>
        <w:jc w:val="left"/>
        <w:rPr>
          <w:rFonts w:ascii="Times New Roman" w:hAnsi="Times New Roman" w:cs="Times New Roman"/>
          <w:b w:val="0"/>
          <w:szCs w:val="24"/>
        </w:rPr>
      </w:pPr>
      <w:r w:rsidRPr="00E13093">
        <w:rPr>
          <w:rFonts w:ascii="Times New Roman" w:hAnsi="Times New Roman" w:cs="Times New Roman"/>
          <w:b w:val="0"/>
          <w:color w:val="231F20"/>
          <w:szCs w:val="24"/>
        </w:rPr>
        <w:t>Charakterizujte objektívne metódy hodnotenia cukrárskych</w:t>
      </w:r>
      <w:r w:rsidRPr="00E13093">
        <w:rPr>
          <w:rFonts w:ascii="Times New Roman" w:hAnsi="Times New Roman" w:cs="Times New Roman"/>
          <w:b w:val="0"/>
          <w:color w:val="231F20"/>
          <w:spacing w:val="9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szCs w:val="24"/>
        </w:rPr>
        <w:t>výrobkov.</w:t>
      </w:r>
    </w:p>
    <w:p w:rsidR="001A3C05" w:rsidRPr="00E13093" w:rsidRDefault="001A3C05" w:rsidP="001A3C05">
      <w:pPr>
        <w:pStyle w:val="Odsekzoznamu"/>
        <w:widowControl w:val="0"/>
        <w:numPr>
          <w:ilvl w:val="0"/>
          <w:numId w:val="2"/>
        </w:numPr>
        <w:tabs>
          <w:tab w:val="left" w:pos="1958"/>
          <w:tab w:val="left" w:pos="9072"/>
        </w:tabs>
        <w:autoSpaceDE w:val="0"/>
        <w:autoSpaceDN w:val="0"/>
        <w:spacing w:before="13" w:after="0" w:line="240" w:lineRule="auto"/>
        <w:ind w:right="4"/>
        <w:jc w:val="left"/>
        <w:rPr>
          <w:rFonts w:ascii="Times New Roman" w:hAnsi="Times New Roman" w:cs="Times New Roman"/>
          <w:b w:val="0"/>
          <w:szCs w:val="24"/>
        </w:rPr>
      </w:pPr>
      <w:r w:rsidRPr="00E13093">
        <w:rPr>
          <w:rFonts w:ascii="Times New Roman" w:hAnsi="Times New Roman" w:cs="Times New Roman"/>
          <w:b w:val="0"/>
          <w:color w:val="231F20"/>
          <w:szCs w:val="24"/>
        </w:rPr>
        <w:t>Charakterizujte analytické metódy hodnotenia a vysvetlite ich</w:t>
      </w:r>
      <w:r w:rsidRPr="00E13093">
        <w:rPr>
          <w:rFonts w:ascii="Times New Roman" w:hAnsi="Times New Roman" w:cs="Times New Roman"/>
          <w:b w:val="0"/>
          <w:color w:val="231F20"/>
          <w:spacing w:val="13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szCs w:val="24"/>
        </w:rPr>
        <w:t>význam.</w:t>
      </w:r>
    </w:p>
    <w:p w:rsidR="001A3C05" w:rsidRPr="00E13093" w:rsidRDefault="001A3C05" w:rsidP="001A3C05">
      <w:pPr>
        <w:pStyle w:val="Odsekzoznamu"/>
        <w:widowControl w:val="0"/>
        <w:numPr>
          <w:ilvl w:val="0"/>
          <w:numId w:val="2"/>
        </w:numPr>
        <w:tabs>
          <w:tab w:val="left" w:pos="1958"/>
          <w:tab w:val="left" w:pos="9072"/>
        </w:tabs>
        <w:autoSpaceDE w:val="0"/>
        <w:autoSpaceDN w:val="0"/>
        <w:spacing w:before="14" w:after="0" w:line="240" w:lineRule="auto"/>
        <w:ind w:right="4"/>
        <w:jc w:val="left"/>
        <w:rPr>
          <w:rFonts w:ascii="Times New Roman" w:hAnsi="Times New Roman" w:cs="Times New Roman"/>
          <w:b w:val="0"/>
          <w:szCs w:val="24"/>
        </w:rPr>
      </w:pPr>
      <w:r w:rsidRPr="00E13093">
        <w:rPr>
          <w:rFonts w:ascii="Times New Roman" w:hAnsi="Times New Roman" w:cs="Times New Roman"/>
          <w:b w:val="0"/>
          <w:color w:val="231F20"/>
          <w:szCs w:val="24"/>
        </w:rPr>
        <w:t>Vysvetlite význam hygienických metód hodnotenia</w:t>
      </w:r>
      <w:r w:rsidRPr="00E13093">
        <w:rPr>
          <w:rFonts w:ascii="Times New Roman" w:hAnsi="Times New Roman" w:cs="Times New Roman"/>
          <w:b w:val="0"/>
          <w:color w:val="231F20"/>
          <w:spacing w:val="9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szCs w:val="24"/>
        </w:rPr>
        <w:t>kvality.</w:t>
      </w:r>
    </w:p>
    <w:p w:rsidR="001A3C05" w:rsidRPr="00E13093" w:rsidRDefault="001A3C05" w:rsidP="001A3C05">
      <w:pPr>
        <w:pStyle w:val="Odsekzoznamu"/>
        <w:widowControl w:val="0"/>
        <w:numPr>
          <w:ilvl w:val="0"/>
          <w:numId w:val="2"/>
        </w:numPr>
        <w:tabs>
          <w:tab w:val="left" w:pos="1958"/>
          <w:tab w:val="left" w:pos="9072"/>
        </w:tabs>
        <w:autoSpaceDE w:val="0"/>
        <w:autoSpaceDN w:val="0"/>
        <w:spacing w:before="13" w:after="0" w:line="240" w:lineRule="auto"/>
        <w:ind w:right="4"/>
        <w:jc w:val="left"/>
        <w:rPr>
          <w:rFonts w:ascii="Times New Roman" w:hAnsi="Times New Roman" w:cs="Times New Roman"/>
          <w:b w:val="0"/>
          <w:szCs w:val="24"/>
        </w:rPr>
      </w:pPr>
      <w:r w:rsidRPr="00E13093">
        <w:rPr>
          <w:rFonts w:ascii="Times New Roman" w:hAnsi="Times New Roman" w:cs="Times New Roman"/>
          <w:b w:val="0"/>
          <w:color w:val="231F20"/>
          <w:szCs w:val="24"/>
        </w:rPr>
        <w:t>Vysvetlite význam mikroskopického a mikrobiologického hodnotenia kvality</w:t>
      </w:r>
      <w:r w:rsidRPr="00E13093">
        <w:rPr>
          <w:rFonts w:ascii="Times New Roman" w:hAnsi="Times New Roman" w:cs="Times New Roman"/>
          <w:b w:val="0"/>
          <w:color w:val="231F20"/>
          <w:spacing w:val="12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szCs w:val="24"/>
        </w:rPr>
        <w:t>potravín.</w:t>
      </w:r>
    </w:p>
    <w:p w:rsidR="001A3C05" w:rsidRPr="00E13093" w:rsidRDefault="001A3C05" w:rsidP="001A3C05">
      <w:pPr>
        <w:pStyle w:val="Odsekzoznamu"/>
        <w:widowControl w:val="0"/>
        <w:numPr>
          <w:ilvl w:val="0"/>
          <w:numId w:val="2"/>
        </w:numPr>
        <w:tabs>
          <w:tab w:val="left" w:pos="1958"/>
          <w:tab w:val="left" w:pos="9072"/>
        </w:tabs>
        <w:autoSpaceDE w:val="0"/>
        <w:autoSpaceDN w:val="0"/>
        <w:spacing w:before="14" w:after="0" w:line="240" w:lineRule="auto"/>
        <w:ind w:right="4"/>
        <w:jc w:val="left"/>
        <w:rPr>
          <w:rFonts w:ascii="Times New Roman" w:hAnsi="Times New Roman" w:cs="Times New Roman"/>
          <w:b w:val="0"/>
          <w:szCs w:val="24"/>
        </w:rPr>
      </w:pPr>
      <w:r w:rsidRPr="00E13093">
        <w:rPr>
          <w:rFonts w:ascii="Times New Roman" w:hAnsi="Times New Roman" w:cs="Times New Roman"/>
          <w:b w:val="0"/>
          <w:color w:val="231F20"/>
          <w:szCs w:val="24"/>
        </w:rPr>
        <w:t>Aká je úloha matematicko-štatistických</w:t>
      </w:r>
      <w:r w:rsidRPr="00E13093">
        <w:rPr>
          <w:rFonts w:ascii="Times New Roman" w:hAnsi="Times New Roman" w:cs="Times New Roman"/>
          <w:b w:val="0"/>
          <w:color w:val="231F20"/>
          <w:spacing w:val="7"/>
          <w:szCs w:val="24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szCs w:val="24"/>
        </w:rPr>
        <w:t>metód?</w:t>
      </w:r>
    </w:p>
    <w:p w:rsidR="001A3C05" w:rsidRPr="00E13093" w:rsidRDefault="001A3C05" w:rsidP="001A3C05">
      <w:pPr>
        <w:pStyle w:val="Odsekzoznamu"/>
        <w:widowControl w:val="0"/>
        <w:tabs>
          <w:tab w:val="left" w:pos="1958"/>
          <w:tab w:val="left" w:pos="9072"/>
        </w:tabs>
        <w:autoSpaceDE w:val="0"/>
        <w:autoSpaceDN w:val="0"/>
        <w:spacing w:before="14" w:after="0" w:line="240" w:lineRule="auto"/>
        <w:ind w:left="644" w:right="4"/>
        <w:jc w:val="left"/>
        <w:rPr>
          <w:rFonts w:ascii="Times New Roman" w:hAnsi="Times New Roman" w:cs="Times New Roman"/>
          <w:b w:val="0"/>
          <w:szCs w:val="24"/>
        </w:rPr>
      </w:pPr>
    </w:p>
    <w:p w:rsidR="001A3C05" w:rsidRPr="00E13093" w:rsidRDefault="001A3C05" w:rsidP="001A3C05">
      <w:pPr>
        <w:widowControl w:val="0"/>
        <w:tabs>
          <w:tab w:val="left" w:pos="705"/>
        </w:tabs>
        <w:autoSpaceDE w:val="0"/>
        <w:autoSpaceDN w:val="0"/>
        <w:spacing w:before="14" w:after="0" w:line="240" w:lineRule="auto"/>
        <w:ind w:right="4"/>
        <w:jc w:val="left"/>
        <w:rPr>
          <w:rFonts w:ascii="Times New Roman" w:hAnsi="Times New Roman" w:cs="Times New Roman"/>
          <w:b w:val="0"/>
          <w:color w:val="00B0F0"/>
          <w:w w:val="115"/>
          <w:szCs w:val="24"/>
        </w:rPr>
      </w:pPr>
      <w:r w:rsidRPr="00E13093">
        <w:rPr>
          <w:rFonts w:ascii="Times New Roman" w:hAnsi="Times New Roman" w:cs="Times New Roman"/>
          <w:b w:val="0"/>
          <w:color w:val="00B0F0"/>
          <w:w w:val="115"/>
          <w:szCs w:val="24"/>
        </w:rPr>
        <w:t>Budeme si pamätať !</w:t>
      </w:r>
    </w:p>
    <w:p w:rsidR="001A3C05" w:rsidRPr="00E13093" w:rsidRDefault="001A3C05" w:rsidP="001A3C05">
      <w:pPr>
        <w:widowControl w:val="0"/>
        <w:tabs>
          <w:tab w:val="left" w:pos="0"/>
          <w:tab w:val="left" w:pos="9214"/>
        </w:tabs>
        <w:autoSpaceDE w:val="0"/>
        <w:autoSpaceDN w:val="0"/>
        <w:spacing w:before="257" w:after="0" w:line="247" w:lineRule="auto"/>
        <w:ind w:right="4"/>
        <w:jc w:val="both"/>
        <w:rPr>
          <w:rFonts w:ascii="Times New Roman" w:hAnsi="Times New Roman" w:cs="Times New Roman"/>
          <w:b w:val="0"/>
          <w:szCs w:val="24"/>
          <w:highlight w:val="yellow"/>
        </w:rPr>
      </w:pP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Na</w:t>
      </w:r>
      <w:r w:rsidRPr="00E13093">
        <w:rPr>
          <w:rFonts w:ascii="Times New Roman" w:hAnsi="Times New Roman" w:cs="Times New Roman"/>
          <w:b w:val="0"/>
          <w:color w:val="231F20"/>
          <w:spacing w:val="-15"/>
          <w:w w:val="11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hodnotenie</w:t>
      </w:r>
      <w:r w:rsidRPr="00E13093">
        <w:rPr>
          <w:rFonts w:ascii="Times New Roman" w:hAnsi="Times New Roman" w:cs="Times New Roman"/>
          <w:b w:val="0"/>
          <w:color w:val="231F20"/>
          <w:spacing w:val="-14"/>
          <w:w w:val="11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spacing w:val="3"/>
          <w:w w:val="115"/>
          <w:szCs w:val="24"/>
          <w:highlight w:val="yellow"/>
        </w:rPr>
        <w:t>kvality</w:t>
      </w:r>
      <w:r w:rsidRPr="00E13093">
        <w:rPr>
          <w:rFonts w:ascii="Times New Roman" w:hAnsi="Times New Roman" w:cs="Times New Roman"/>
          <w:b w:val="0"/>
          <w:color w:val="231F20"/>
          <w:spacing w:val="-14"/>
          <w:w w:val="11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spacing w:val="2"/>
          <w:w w:val="115"/>
          <w:szCs w:val="24"/>
          <w:highlight w:val="yellow"/>
        </w:rPr>
        <w:t>cukrárskych</w:t>
      </w:r>
      <w:r w:rsidRPr="00E13093">
        <w:rPr>
          <w:rFonts w:ascii="Times New Roman" w:hAnsi="Times New Roman" w:cs="Times New Roman"/>
          <w:b w:val="0"/>
          <w:color w:val="231F20"/>
          <w:spacing w:val="-14"/>
          <w:w w:val="11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výrobkov</w:t>
      </w:r>
      <w:r w:rsidRPr="00E13093">
        <w:rPr>
          <w:rFonts w:ascii="Times New Roman" w:hAnsi="Times New Roman" w:cs="Times New Roman"/>
          <w:b w:val="0"/>
          <w:color w:val="231F20"/>
          <w:spacing w:val="-15"/>
          <w:w w:val="11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sa</w:t>
      </w:r>
      <w:r w:rsidRPr="00E13093">
        <w:rPr>
          <w:rFonts w:ascii="Times New Roman" w:hAnsi="Times New Roman" w:cs="Times New Roman"/>
          <w:b w:val="0"/>
          <w:color w:val="231F20"/>
          <w:spacing w:val="-14"/>
          <w:w w:val="11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používajú</w:t>
      </w:r>
      <w:r w:rsidRPr="00E13093">
        <w:rPr>
          <w:rFonts w:ascii="Times New Roman" w:hAnsi="Times New Roman" w:cs="Times New Roman"/>
          <w:b w:val="0"/>
          <w:color w:val="231F20"/>
          <w:spacing w:val="-14"/>
          <w:w w:val="11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subjektívne</w:t>
      </w:r>
      <w:r w:rsidRPr="00E13093">
        <w:rPr>
          <w:rFonts w:ascii="Times New Roman" w:hAnsi="Times New Roman" w:cs="Times New Roman"/>
          <w:b w:val="0"/>
          <w:color w:val="231F20"/>
          <w:spacing w:val="-14"/>
          <w:w w:val="11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a</w:t>
      </w:r>
      <w:r w:rsidRPr="00E13093">
        <w:rPr>
          <w:rFonts w:ascii="Times New Roman" w:hAnsi="Times New Roman" w:cs="Times New Roman"/>
          <w:b w:val="0"/>
          <w:color w:val="231F20"/>
          <w:spacing w:val="-14"/>
          <w:w w:val="11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objektívne</w:t>
      </w:r>
      <w:r w:rsidRPr="00E13093">
        <w:rPr>
          <w:rFonts w:ascii="Times New Roman" w:hAnsi="Times New Roman" w:cs="Times New Roman"/>
          <w:b w:val="0"/>
          <w:color w:val="231F20"/>
          <w:spacing w:val="-15"/>
          <w:w w:val="11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me</w:t>
      </w:r>
      <w:r w:rsidRPr="00E13093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  <w:highlight w:val="yellow"/>
        </w:rPr>
        <w:t>tódy.</w:t>
      </w:r>
    </w:p>
    <w:p w:rsidR="001A3C05" w:rsidRPr="00E13093" w:rsidRDefault="001A3C05" w:rsidP="001A3C05">
      <w:pPr>
        <w:widowControl w:val="0"/>
        <w:tabs>
          <w:tab w:val="left" w:pos="0"/>
          <w:tab w:val="left" w:pos="9214"/>
        </w:tabs>
        <w:autoSpaceDE w:val="0"/>
        <w:autoSpaceDN w:val="0"/>
        <w:spacing w:before="1" w:after="0" w:line="242" w:lineRule="auto"/>
        <w:ind w:right="4"/>
        <w:jc w:val="both"/>
        <w:rPr>
          <w:rFonts w:ascii="Times New Roman" w:hAnsi="Times New Roman" w:cs="Times New Roman"/>
          <w:b w:val="0"/>
          <w:szCs w:val="24"/>
          <w:highlight w:val="yellow"/>
        </w:rPr>
      </w:pP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Metódy</w:t>
      </w:r>
      <w:r w:rsidRPr="00E13093">
        <w:rPr>
          <w:rFonts w:ascii="Times New Roman" w:hAnsi="Times New Roman" w:cs="Times New Roman"/>
          <w:b w:val="0"/>
          <w:color w:val="231F20"/>
          <w:spacing w:val="-32"/>
          <w:w w:val="11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senzorického</w:t>
      </w:r>
      <w:r w:rsidRPr="00E13093">
        <w:rPr>
          <w:rFonts w:ascii="Times New Roman" w:hAnsi="Times New Roman" w:cs="Times New Roman"/>
          <w:b w:val="0"/>
          <w:color w:val="231F20"/>
          <w:spacing w:val="-32"/>
          <w:w w:val="11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hodnotenia</w:t>
      </w:r>
      <w:r w:rsidRPr="00E13093">
        <w:rPr>
          <w:rFonts w:ascii="Times New Roman" w:hAnsi="Times New Roman" w:cs="Times New Roman"/>
          <w:b w:val="0"/>
          <w:color w:val="231F20"/>
          <w:spacing w:val="-33"/>
          <w:w w:val="11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sa</w:t>
      </w:r>
      <w:r w:rsidRPr="00E13093">
        <w:rPr>
          <w:rFonts w:ascii="Times New Roman" w:hAnsi="Times New Roman" w:cs="Times New Roman"/>
          <w:b w:val="0"/>
          <w:color w:val="231F20"/>
          <w:spacing w:val="-31"/>
          <w:w w:val="11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považujú</w:t>
      </w:r>
      <w:r w:rsidRPr="00E13093">
        <w:rPr>
          <w:rFonts w:ascii="Times New Roman" w:hAnsi="Times New Roman" w:cs="Times New Roman"/>
          <w:b w:val="0"/>
          <w:color w:val="231F20"/>
          <w:spacing w:val="-32"/>
          <w:w w:val="11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za</w:t>
      </w:r>
      <w:r w:rsidRPr="00E13093">
        <w:rPr>
          <w:rFonts w:ascii="Times New Roman" w:hAnsi="Times New Roman" w:cs="Times New Roman"/>
          <w:b w:val="0"/>
          <w:color w:val="231F20"/>
          <w:spacing w:val="-31"/>
          <w:w w:val="11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subjektívne</w:t>
      </w:r>
      <w:r w:rsidRPr="00E13093">
        <w:rPr>
          <w:rFonts w:ascii="Times New Roman" w:hAnsi="Times New Roman" w:cs="Times New Roman"/>
          <w:b w:val="0"/>
          <w:color w:val="231F20"/>
          <w:spacing w:val="-32"/>
          <w:w w:val="11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hodnotenie</w:t>
      </w:r>
      <w:r w:rsidRPr="00E13093">
        <w:rPr>
          <w:rFonts w:ascii="Times New Roman" w:hAnsi="Times New Roman" w:cs="Times New Roman"/>
          <w:b w:val="0"/>
          <w:color w:val="231F20"/>
          <w:spacing w:val="-31"/>
          <w:w w:val="11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potravín, sú</w:t>
      </w:r>
      <w:r w:rsidRPr="00E13093">
        <w:rPr>
          <w:rFonts w:ascii="Times New Roman" w:hAnsi="Times New Roman" w:cs="Times New Roman"/>
          <w:b w:val="0"/>
          <w:color w:val="231F20"/>
          <w:spacing w:val="63"/>
          <w:w w:val="11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 xml:space="preserve">založené iba na základe zmyslového posúdenia hodnotiaceho subjektu– hodnotiteľa. </w:t>
      </w:r>
      <w:r w:rsidRPr="00E13093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  <w:highlight w:val="yellow"/>
        </w:rPr>
        <w:t xml:space="preserve">Vzorka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potravín sa najskôr hodnotí zrakom, potom čuchom, hmatom a následne</w:t>
      </w:r>
      <w:r w:rsidRPr="00E13093">
        <w:rPr>
          <w:rFonts w:ascii="Times New Roman" w:hAnsi="Times New Roman" w:cs="Times New Roman"/>
          <w:b w:val="0"/>
          <w:color w:val="231F20"/>
          <w:spacing w:val="63"/>
          <w:w w:val="11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chuťou.</w:t>
      </w:r>
    </w:p>
    <w:p w:rsidR="001A3C05" w:rsidRPr="00E13093" w:rsidRDefault="001A3C05" w:rsidP="001A3C05">
      <w:pPr>
        <w:widowControl w:val="0"/>
        <w:tabs>
          <w:tab w:val="left" w:pos="0"/>
          <w:tab w:val="left" w:pos="9214"/>
        </w:tabs>
        <w:autoSpaceDE w:val="0"/>
        <w:autoSpaceDN w:val="0"/>
        <w:spacing w:after="0" w:line="247" w:lineRule="auto"/>
        <w:ind w:right="4"/>
        <w:jc w:val="both"/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  <w:highlight w:val="yellow"/>
        </w:rPr>
      </w:pP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Medzi</w:t>
      </w:r>
      <w:r w:rsidRPr="00E13093">
        <w:rPr>
          <w:rFonts w:ascii="Times New Roman" w:hAnsi="Times New Roman" w:cs="Times New Roman"/>
          <w:b w:val="0"/>
          <w:color w:val="231F20"/>
          <w:spacing w:val="-9"/>
          <w:w w:val="11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objektívne</w:t>
      </w:r>
      <w:r w:rsidRPr="00E13093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metódy</w:t>
      </w:r>
      <w:r w:rsidRPr="00E13093">
        <w:rPr>
          <w:rFonts w:ascii="Times New Roman" w:hAnsi="Times New Roman" w:cs="Times New Roman"/>
          <w:b w:val="0"/>
          <w:color w:val="231F20"/>
          <w:spacing w:val="-9"/>
          <w:w w:val="11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komplexného</w:t>
      </w:r>
      <w:r w:rsidRPr="00E13093">
        <w:rPr>
          <w:rFonts w:ascii="Times New Roman" w:hAnsi="Times New Roman" w:cs="Times New Roman"/>
          <w:b w:val="0"/>
          <w:color w:val="231F20"/>
          <w:spacing w:val="-9"/>
          <w:w w:val="11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hodnotenia</w:t>
      </w:r>
      <w:r w:rsidRPr="00E13093">
        <w:rPr>
          <w:rFonts w:ascii="Times New Roman" w:hAnsi="Times New Roman" w:cs="Times New Roman"/>
          <w:b w:val="0"/>
          <w:color w:val="231F20"/>
          <w:spacing w:val="-9"/>
          <w:w w:val="11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spacing w:val="3"/>
          <w:w w:val="115"/>
          <w:szCs w:val="24"/>
          <w:highlight w:val="yellow"/>
        </w:rPr>
        <w:t>kvality</w:t>
      </w:r>
      <w:r w:rsidRPr="00E13093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spacing w:val="2"/>
          <w:w w:val="115"/>
          <w:szCs w:val="24"/>
          <w:highlight w:val="yellow"/>
        </w:rPr>
        <w:t>cukrárskych</w:t>
      </w:r>
      <w:r w:rsidRPr="00E13093">
        <w:rPr>
          <w:rFonts w:ascii="Times New Roman" w:hAnsi="Times New Roman" w:cs="Times New Roman"/>
          <w:b w:val="0"/>
          <w:color w:val="231F20"/>
          <w:spacing w:val="-9"/>
          <w:w w:val="11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 xml:space="preserve">výrobkov patria analytické, mikroskopické, mikrobiologické a hygienické </w:t>
      </w:r>
      <w:r w:rsidRPr="00E13093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  <w:highlight w:val="yellow"/>
        </w:rPr>
        <w:t xml:space="preserve">metódy. </w:t>
      </w:r>
    </w:p>
    <w:p w:rsidR="001A3C05" w:rsidRPr="00E13093" w:rsidRDefault="001A3C05" w:rsidP="001A3C05">
      <w:pPr>
        <w:widowControl w:val="0"/>
        <w:tabs>
          <w:tab w:val="left" w:pos="0"/>
          <w:tab w:val="left" w:pos="9214"/>
        </w:tabs>
        <w:autoSpaceDE w:val="0"/>
        <w:autoSpaceDN w:val="0"/>
        <w:spacing w:after="0" w:line="247" w:lineRule="auto"/>
        <w:ind w:right="4"/>
        <w:jc w:val="both"/>
        <w:rPr>
          <w:rFonts w:ascii="Times New Roman" w:hAnsi="Times New Roman" w:cs="Times New Roman"/>
          <w:b w:val="0"/>
          <w:szCs w:val="24"/>
          <w:highlight w:val="yellow"/>
        </w:rPr>
      </w:pPr>
      <w:proofErr w:type="spellStart"/>
      <w:r w:rsidRPr="00E13093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Matematicko</w:t>
      </w:r>
      <w:proofErr w:type="spellEnd"/>
      <w:r w:rsidRPr="00E13093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 xml:space="preserve"> - štatistické</w:t>
      </w:r>
      <w:r w:rsidRPr="00E13093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metódy</w:t>
      </w:r>
      <w:r w:rsidRPr="00E13093">
        <w:rPr>
          <w:rFonts w:ascii="Times New Roman" w:hAnsi="Times New Roman" w:cs="Times New Roman"/>
          <w:b w:val="0"/>
          <w:color w:val="231F20"/>
          <w:spacing w:val="-9"/>
          <w:w w:val="11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slúžia</w:t>
      </w:r>
      <w:r w:rsidRPr="00E13093">
        <w:rPr>
          <w:rFonts w:ascii="Times New Roman" w:hAnsi="Times New Roman" w:cs="Times New Roman"/>
          <w:b w:val="0"/>
          <w:color w:val="231F20"/>
          <w:spacing w:val="-9"/>
          <w:w w:val="11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na</w:t>
      </w:r>
      <w:r w:rsidRPr="00E13093">
        <w:rPr>
          <w:rFonts w:ascii="Times New Roman" w:hAnsi="Times New Roman" w:cs="Times New Roman"/>
          <w:b w:val="0"/>
          <w:color w:val="231F20"/>
          <w:spacing w:val="-9"/>
          <w:w w:val="11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objektívne</w:t>
      </w:r>
      <w:r w:rsidRPr="00E13093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spracovanie</w:t>
      </w:r>
      <w:r w:rsidRPr="00E13093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dosiahnutých</w:t>
      </w:r>
      <w:r w:rsidRPr="00E13093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výsledkov.</w:t>
      </w:r>
      <w:r w:rsidRPr="00E13093">
        <w:rPr>
          <w:rFonts w:ascii="Times New Roman" w:hAnsi="Times New Roman" w:cs="Times New Roman"/>
          <w:b w:val="0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 xml:space="preserve">Za </w:t>
      </w:r>
      <w:r w:rsidRPr="00E13093">
        <w:rPr>
          <w:rFonts w:ascii="Times New Roman" w:hAnsi="Times New Roman" w:cs="Times New Roman"/>
          <w:b w:val="0"/>
          <w:color w:val="231F20"/>
          <w:spacing w:val="2"/>
          <w:w w:val="115"/>
          <w:szCs w:val="24"/>
          <w:highlight w:val="yellow"/>
        </w:rPr>
        <w:t>kvalitu</w:t>
      </w:r>
      <w:r w:rsidRPr="00E13093">
        <w:rPr>
          <w:rFonts w:ascii="Times New Roman" w:hAnsi="Times New Roman" w:cs="Times New Roman"/>
          <w:b w:val="0"/>
          <w:color w:val="231F20"/>
          <w:spacing w:val="-46"/>
          <w:w w:val="115"/>
          <w:szCs w:val="24"/>
          <w:highlight w:val="yellow"/>
        </w:rPr>
        <w:t xml:space="preserve"> </w:t>
      </w:r>
      <w:r w:rsidRPr="00E13093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 xml:space="preserve">cukrárskeho výrobku zodpovedá </w:t>
      </w:r>
      <w:r w:rsidRPr="00E13093">
        <w:rPr>
          <w:rFonts w:ascii="Times New Roman" w:hAnsi="Times New Roman" w:cs="Times New Roman"/>
          <w:b w:val="0"/>
          <w:color w:val="231F20"/>
          <w:spacing w:val="2"/>
          <w:w w:val="115"/>
          <w:szCs w:val="24"/>
          <w:highlight w:val="yellow"/>
        </w:rPr>
        <w:t>výrobca.</w:t>
      </w:r>
    </w:p>
    <w:p w:rsidR="005D624C" w:rsidRDefault="005D624C" w:rsidP="001A3C05">
      <w:pPr>
        <w:jc w:val="both"/>
      </w:pPr>
    </w:p>
    <w:sectPr w:rsidR="005D6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clip_image001"/>
      </v:shape>
    </w:pict>
  </w:numPicBullet>
  <w:abstractNum w:abstractNumId="0">
    <w:nsid w:val="438C1B9D"/>
    <w:multiLevelType w:val="hybridMultilevel"/>
    <w:tmpl w:val="2BD883C4"/>
    <w:lvl w:ilvl="0" w:tplc="9478282C">
      <w:numFmt w:val="bullet"/>
      <w:lvlText w:val="-"/>
      <w:lvlPicBulletId w:val="0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231F20"/>
        <w:w w:val="70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5039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05"/>
    <w:rsid w:val="001A3C05"/>
    <w:rsid w:val="005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3C05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1A3C05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paragraph" w:styleId="Nadpis2">
    <w:name w:val="heading 2"/>
    <w:basedOn w:val="Normlny"/>
    <w:next w:val="Normlny"/>
    <w:link w:val="Nadpis2Char"/>
    <w:uiPriority w:val="1"/>
    <w:semiHidden/>
    <w:unhideWhenUsed/>
    <w:qFormat/>
    <w:rsid w:val="001A3C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1"/>
    <w:semiHidden/>
    <w:unhideWhenUsed/>
    <w:qFormat/>
    <w:rsid w:val="001A3C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1A3C0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1"/>
    <w:semiHidden/>
    <w:rsid w:val="001A3C05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1"/>
    <w:semiHidden/>
    <w:rsid w:val="001A3C05"/>
    <w:rPr>
      <w:rFonts w:asciiTheme="majorHAnsi" w:eastAsiaTheme="majorEastAsia" w:hAnsiTheme="majorHAnsi" w:cstheme="majorBidi"/>
      <w:b/>
      <w:i/>
      <w:iCs/>
      <w:color w:val="404040" w:themeColor="text1" w:themeTint="BF"/>
      <w:sz w:val="24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1A3C0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1A3C05"/>
    <w:rPr>
      <w:b/>
      <w:sz w:val="24"/>
    </w:rPr>
  </w:style>
  <w:style w:type="paragraph" w:styleId="Odsekzoznamu">
    <w:name w:val="List Paragraph"/>
    <w:basedOn w:val="Normlny"/>
    <w:uiPriority w:val="1"/>
    <w:qFormat/>
    <w:rsid w:val="001A3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3C05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1A3C05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paragraph" w:styleId="Nadpis2">
    <w:name w:val="heading 2"/>
    <w:basedOn w:val="Normlny"/>
    <w:next w:val="Normlny"/>
    <w:link w:val="Nadpis2Char"/>
    <w:uiPriority w:val="1"/>
    <w:semiHidden/>
    <w:unhideWhenUsed/>
    <w:qFormat/>
    <w:rsid w:val="001A3C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1"/>
    <w:semiHidden/>
    <w:unhideWhenUsed/>
    <w:qFormat/>
    <w:rsid w:val="001A3C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1A3C0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1"/>
    <w:semiHidden/>
    <w:rsid w:val="001A3C05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1"/>
    <w:semiHidden/>
    <w:rsid w:val="001A3C05"/>
    <w:rPr>
      <w:rFonts w:asciiTheme="majorHAnsi" w:eastAsiaTheme="majorEastAsia" w:hAnsiTheme="majorHAnsi" w:cstheme="majorBidi"/>
      <w:b/>
      <w:i/>
      <w:iCs/>
      <w:color w:val="404040" w:themeColor="text1" w:themeTint="BF"/>
      <w:sz w:val="24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1A3C0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1A3C05"/>
    <w:rPr>
      <w:b/>
      <w:sz w:val="24"/>
    </w:rPr>
  </w:style>
  <w:style w:type="paragraph" w:styleId="Odsekzoznamu">
    <w:name w:val="List Paragraph"/>
    <w:basedOn w:val="Normlny"/>
    <w:uiPriority w:val="1"/>
    <w:qFormat/>
    <w:rsid w:val="001A3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2021-04-11T15:04:00Z</dcterms:created>
  <dcterms:modified xsi:type="dcterms:W3CDTF">2021-04-11T15:06:00Z</dcterms:modified>
</cp:coreProperties>
</file>