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2F" w:rsidRDefault="00AA2A2F" w:rsidP="00AA2A2F">
      <w:pPr>
        <w:tabs>
          <w:tab w:val="left" w:pos="627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Potraviny  2. ročník</w:t>
      </w:r>
    </w:p>
    <w:p w:rsidR="00AA2A2F" w:rsidRDefault="00AA2A2F" w:rsidP="00AA2A2F">
      <w:pPr>
        <w:tabs>
          <w:tab w:val="left" w:pos="6270"/>
        </w:tabs>
        <w:jc w:val="both"/>
        <w:rPr>
          <w:b/>
          <w:sz w:val="36"/>
          <w:szCs w:val="36"/>
        </w:rPr>
      </w:pPr>
    </w:p>
    <w:p w:rsidR="00AA2A2F" w:rsidRDefault="00AA2A2F" w:rsidP="00AA2A2F">
      <w:pPr>
        <w:tabs>
          <w:tab w:val="left" w:pos="627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Vnútornosti a ostatné časti jatočných zvierat</w:t>
      </w:r>
    </w:p>
    <w:p w:rsidR="00AA2A2F" w:rsidRDefault="00AA2A2F" w:rsidP="00AA2A2F">
      <w:pPr>
        <w:tabs>
          <w:tab w:val="left" w:pos="6270"/>
        </w:tabs>
        <w:jc w:val="both"/>
        <w:rPr>
          <w:b/>
          <w:sz w:val="32"/>
          <w:szCs w:val="32"/>
        </w:rPr>
      </w:pPr>
    </w:p>
    <w:p w:rsidR="00AA2A2F" w:rsidRDefault="00AA2A2F" w:rsidP="00AA2A2F">
      <w:pPr>
        <w:tabs>
          <w:tab w:val="left" w:pos="62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Rozdelenie vnútorností</w:t>
      </w:r>
    </w:p>
    <w:p w:rsidR="00AA2A2F" w:rsidRDefault="00AA2A2F" w:rsidP="00AA2A2F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AA2A2F" w:rsidRDefault="00AA2A2F" w:rsidP="00AA2A2F">
      <w:pPr>
        <w:tabs>
          <w:tab w:val="left" w:pos="6270"/>
        </w:tabs>
        <w:jc w:val="both"/>
        <w:rPr>
          <w:b/>
        </w:rPr>
      </w:pPr>
      <w:r>
        <w:t xml:space="preserve">      </w:t>
      </w:r>
      <w:r>
        <w:rPr>
          <w:b/>
        </w:rPr>
        <w:t>Podľa druhu zvierat rozlišujeme:</w:t>
      </w:r>
    </w:p>
    <w:p w:rsidR="00AA2A2F" w:rsidRDefault="00AA2A2F" w:rsidP="00AA2A2F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>hovädzie,</w:t>
      </w:r>
    </w:p>
    <w:p w:rsidR="00AA2A2F" w:rsidRDefault="00AA2A2F" w:rsidP="00AA2A2F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>bravčové,</w:t>
      </w:r>
    </w:p>
    <w:p w:rsidR="00AA2A2F" w:rsidRDefault="00AA2A2F" w:rsidP="00AA2A2F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>teľacie,</w:t>
      </w:r>
    </w:p>
    <w:p w:rsidR="00AA2A2F" w:rsidRDefault="00AA2A2F" w:rsidP="00AA2A2F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>baranie,</w:t>
      </w:r>
    </w:p>
    <w:p w:rsidR="00AA2A2F" w:rsidRDefault="00AA2A2F" w:rsidP="00AA2A2F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>kozie,</w:t>
      </w:r>
    </w:p>
    <w:p w:rsidR="00AA2A2F" w:rsidRDefault="00AA2A2F" w:rsidP="00AA2A2F">
      <w:pPr>
        <w:numPr>
          <w:ilvl w:val="0"/>
          <w:numId w:val="1"/>
        </w:numPr>
        <w:tabs>
          <w:tab w:val="left" w:pos="6270"/>
        </w:tabs>
        <w:jc w:val="both"/>
        <w:rPr>
          <w:b/>
        </w:rPr>
      </w:pPr>
      <w:r>
        <w:rPr>
          <w:b/>
        </w:rPr>
        <w:t>konské vnútornosti.</w:t>
      </w:r>
    </w:p>
    <w:p w:rsidR="00AA2A2F" w:rsidRDefault="00AA2A2F" w:rsidP="00AA2A2F">
      <w:pPr>
        <w:tabs>
          <w:tab w:val="left" w:pos="6270"/>
        </w:tabs>
        <w:jc w:val="both"/>
        <w:rPr>
          <w:b/>
        </w:rPr>
      </w:pPr>
    </w:p>
    <w:p w:rsidR="00AA2A2F" w:rsidRDefault="00AA2A2F" w:rsidP="00AA2A2F">
      <w:pPr>
        <w:tabs>
          <w:tab w:val="left" w:pos="6270"/>
        </w:tabs>
        <w:jc w:val="both"/>
      </w:pPr>
      <w:r>
        <w:rPr>
          <w:b/>
        </w:rPr>
        <w:t xml:space="preserve">      </w:t>
      </w:r>
      <w:r>
        <w:t>Najčastejšie sa predávajú a kuchynsky upravujú  prvé tri druhy, t.j. hovädzie, bravčové a teľacie vnútornosti.</w:t>
      </w:r>
    </w:p>
    <w:p w:rsidR="00AA2A2F" w:rsidRDefault="00AA2A2F" w:rsidP="00AA2A2F">
      <w:pPr>
        <w:tabs>
          <w:tab w:val="left" w:pos="6270"/>
        </w:tabs>
        <w:jc w:val="both"/>
      </w:pPr>
    </w:p>
    <w:p w:rsidR="00AA2A2F" w:rsidRDefault="00AA2A2F" w:rsidP="00AA2A2F">
      <w:pPr>
        <w:tabs>
          <w:tab w:val="left" w:pos="6270"/>
        </w:tabs>
        <w:jc w:val="both"/>
        <w:rPr>
          <w:b/>
        </w:rPr>
      </w:pPr>
      <w:r>
        <w:t xml:space="preserve">     </w:t>
      </w:r>
      <w:r>
        <w:rPr>
          <w:b/>
        </w:rPr>
        <w:t>K vnútornostiam –  patria tieto orgány jatočných zvierat:</w:t>
      </w:r>
    </w:p>
    <w:p w:rsidR="00AA2A2F" w:rsidRDefault="00AA2A2F" w:rsidP="00AA2A2F">
      <w:pPr>
        <w:numPr>
          <w:ilvl w:val="0"/>
          <w:numId w:val="2"/>
        </w:numPr>
        <w:tabs>
          <w:tab w:val="left" w:pos="6270"/>
        </w:tabs>
        <w:jc w:val="both"/>
        <w:rPr>
          <w:b/>
        </w:rPr>
      </w:pPr>
      <w:r>
        <w:rPr>
          <w:b/>
        </w:rPr>
        <w:t xml:space="preserve">hovädzie: </w:t>
      </w:r>
      <w:r>
        <w:t>pečeň, srdce, pľúca, slezina, obličky, hlava, mozog, jazyk, držky, vemeno, býčie žľazy, brzlík;</w:t>
      </w:r>
    </w:p>
    <w:p w:rsidR="00AA2A2F" w:rsidRDefault="00AA2A2F" w:rsidP="00AA2A2F">
      <w:pPr>
        <w:numPr>
          <w:ilvl w:val="0"/>
          <w:numId w:val="2"/>
        </w:numPr>
        <w:tabs>
          <w:tab w:val="left" w:pos="6270"/>
        </w:tabs>
        <w:jc w:val="both"/>
        <w:rPr>
          <w:b/>
        </w:rPr>
      </w:pPr>
      <w:r>
        <w:rPr>
          <w:b/>
        </w:rPr>
        <w:t xml:space="preserve">teľacie: </w:t>
      </w:r>
      <w:r>
        <w:t>pečeň, srdce, pľúca, slezina, jazyk, okružie, mozog;</w:t>
      </w:r>
    </w:p>
    <w:p w:rsidR="00AA2A2F" w:rsidRDefault="00AA2A2F" w:rsidP="00AA2A2F">
      <w:pPr>
        <w:numPr>
          <w:ilvl w:val="0"/>
          <w:numId w:val="2"/>
        </w:numPr>
        <w:tabs>
          <w:tab w:val="left" w:pos="6270"/>
        </w:tabs>
        <w:jc w:val="both"/>
        <w:rPr>
          <w:b/>
        </w:rPr>
      </w:pPr>
      <w:r>
        <w:rPr>
          <w:b/>
        </w:rPr>
        <w:t xml:space="preserve">bravčové: </w:t>
      </w:r>
      <w:r>
        <w:t>pečeň, srdce, pľúca, slezina, obličky, jazyk, mozog.</w:t>
      </w:r>
    </w:p>
    <w:p w:rsidR="00AA2A2F" w:rsidRDefault="00AA2A2F" w:rsidP="00AA2A2F">
      <w:pPr>
        <w:tabs>
          <w:tab w:val="left" w:pos="6270"/>
        </w:tabs>
        <w:ind w:left="360"/>
        <w:jc w:val="both"/>
        <w:rPr>
          <w:b/>
        </w:rPr>
      </w:pPr>
    </w:p>
    <w:p w:rsidR="00AA2A2F" w:rsidRDefault="00AA2A2F" w:rsidP="00AA2A2F">
      <w:pPr>
        <w:tabs>
          <w:tab w:val="left" w:pos="6270"/>
        </w:tabs>
        <w:ind w:left="360"/>
        <w:jc w:val="both"/>
        <w:rPr>
          <w:b/>
        </w:rPr>
      </w:pPr>
    </w:p>
    <w:p w:rsidR="00AA2A2F" w:rsidRDefault="00AA2A2F" w:rsidP="00AA2A2F">
      <w:pPr>
        <w:tabs>
          <w:tab w:val="left" w:pos="6270"/>
        </w:tabs>
        <w:jc w:val="both"/>
        <w:rPr>
          <w:b/>
        </w:rPr>
      </w:pPr>
      <w:r>
        <w:rPr>
          <w:b/>
        </w:rPr>
        <w:t xml:space="preserve">      Podľa zloženia a úpravy možno jednotlivé vnútornosti bližšie charakterizovať takto:</w:t>
      </w:r>
    </w:p>
    <w:p w:rsidR="00AA2A2F" w:rsidRDefault="00AA2A2F" w:rsidP="00AA2A2F">
      <w:pPr>
        <w:tabs>
          <w:tab w:val="left" w:pos="6270"/>
        </w:tabs>
        <w:jc w:val="both"/>
        <w:rPr>
          <w:b/>
        </w:rPr>
      </w:pPr>
    </w:p>
    <w:p w:rsidR="00AA2A2F" w:rsidRDefault="00AA2A2F" w:rsidP="00AA2A2F">
      <w:pPr>
        <w:tabs>
          <w:tab w:val="left" w:pos="6270"/>
        </w:tabs>
        <w:jc w:val="both"/>
      </w:pPr>
      <w:r>
        <w:rPr>
          <w:b/>
        </w:rPr>
        <w:t xml:space="preserve">      Pečeň </w:t>
      </w:r>
      <w:r>
        <w:t>je biologicky najcennejšou živočíšnou potravinou. Obsahuje najmä hodnotné bielkoviny, väčšie množstvo minerálnych látok (najmä železa  a  vitamíny. Najviac vitamínov je v pečeni rýb a hydiny. Aby pečeň nestvrdla, solíme ju až po tepelnej úprave.</w:t>
      </w:r>
    </w:p>
    <w:p w:rsidR="00AA2A2F" w:rsidRDefault="00AA2A2F" w:rsidP="00AA2A2F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Obličky </w:t>
      </w:r>
      <w:r>
        <w:t xml:space="preserve">sa svojou biologickou hodnotou podobajú pečeni. Obsahujú  </w:t>
      </w:r>
      <w:proofErr w:type="spellStart"/>
      <w:r>
        <w:t>extraktívné</w:t>
      </w:r>
      <w:proofErr w:type="spellEnd"/>
      <w:r>
        <w:t xml:space="preserve"> látky, vitamíny C a B , z nerastných látok najmä železo. Obličky sa solia až na konci úpravy, aby nestvrdli.</w:t>
      </w:r>
    </w:p>
    <w:p w:rsidR="00AA2A2F" w:rsidRDefault="00AA2A2F" w:rsidP="00AA2A2F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>Mozog</w:t>
      </w:r>
      <w:r>
        <w:t xml:space="preserve"> obsahuje  tuk, bielkoviny, minerálne látky a vitamíny. Pred kuchynskou úpravou sa máča v horúcej vode alebo mlieku a odstraňujú sa žilky a väzivový obal. </w:t>
      </w:r>
    </w:p>
    <w:p w:rsidR="00AA2A2F" w:rsidRDefault="00AA2A2F" w:rsidP="00AA2A2F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Slezina </w:t>
      </w:r>
      <w:r>
        <w:t>je bohatá na železo. Vzhľadom na obsah rastových látok sa hodí na výživu detí.</w:t>
      </w:r>
    </w:p>
    <w:p w:rsidR="00AA2A2F" w:rsidRDefault="00AA2A2F" w:rsidP="00AA2A2F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Srdce </w:t>
      </w:r>
      <w:r>
        <w:t>má tuhšie svalové tkanivo, takže je ťažšie stráviteľné. Obsahuje väčšie množstvo minerálnych látok a vitamínov.</w:t>
      </w:r>
    </w:p>
    <w:p w:rsidR="00AA2A2F" w:rsidRDefault="00AA2A2F" w:rsidP="00AA2A2F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Pľúca </w:t>
      </w:r>
      <w:r>
        <w:t>sa skladajú z hladkej svaloviny, väziva a elastických vlákien a preto sa majú pri kuchynskej úprave krájať na malé kúsky .</w:t>
      </w:r>
    </w:p>
    <w:p w:rsidR="00AA2A2F" w:rsidRDefault="00AA2A2F" w:rsidP="00AA2A2F">
      <w:pPr>
        <w:tabs>
          <w:tab w:val="left" w:pos="6270"/>
        </w:tabs>
        <w:jc w:val="both"/>
      </w:pPr>
      <w:r>
        <w:t xml:space="preserve">      </w:t>
      </w:r>
      <w:r>
        <w:rPr>
          <w:b/>
        </w:rPr>
        <w:t xml:space="preserve">Držky </w:t>
      </w:r>
      <w:r>
        <w:t>sú pomerne ľahko stráviteľné. Skladajú sa z hladkej svaloviny a obsahujú veľa vody . Vyžadujú dokonalé viacnásobné čistenie.</w:t>
      </w:r>
    </w:p>
    <w:p w:rsidR="00AA2A2F" w:rsidRDefault="00AA2A2F" w:rsidP="00AA2A2F">
      <w:pPr>
        <w:tabs>
          <w:tab w:val="left" w:pos="6270"/>
        </w:tabs>
        <w:jc w:val="both"/>
      </w:pPr>
    </w:p>
    <w:p w:rsidR="00AA2A2F" w:rsidRDefault="00AA2A2F" w:rsidP="00AA2A2F">
      <w:pPr>
        <w:tabs>
          <w:tab w:val="left" w:pos="6270"/>
        </w:tabs>
        <w:jc w:val="both"/>
      </w:pPr>
    </w:p>
    <w:p w:rsidR="00AA2A2F" w:rsidRPr="00AA2A2F" w:rsidRDefault="00AA2A2F" w:rsidP="00AA2A2F">
      <w:pPr>
        <w:tabs>
          <w:tab w:val="left" w:pos="6270"/>
        </w:tabs>
        <w:jc w:val="both"/>
        <w:rPr>
          <w:b/>
        </w:rPr>
      </w:pPr>
      <w:r>
        <w:rPr>
          <w:b/>
        </w:rPr>
        <w:t>Úloha : 1. Aké orgány patria</w:t>
      </w:r>
      <w:r w:rsidRPr="00AA2A2F">
        <w:rPr>
          <w:b/>
        </w:rPr>
        <w:t xml:space="preserve"> medzi hovädzie vnútornosti ?</w:t>
      </w:r>
    </w:p>
    <w:p w:rsidR="00AA2A2F" w:rsidRDefault="00AA2A2F" w:rsidP="00AA2A2F">
      <w:pPr>
        <w:tabs>
          <w:tab w:val="left" w:pos="6270"/>
        </w:tabs>
        <w:jc w:val="both"/>
      </w:pPr>
    </w:p>
    <w:p w:rsidR="00AA2A2F" w:rsidRDefault="00AA2A2F" w:rsidP="00AA2A2F">
      <w:pPr>
        <w:tabs>
          <w:tab w:val="left" w:pos="6270"/>
        </w:tabs>
        <w:jc w:val="both"/>
      </w:pPr>
    </w:p>
    <w:p w:rsidR="00334543" w:rsidRDefault="00334543"/>
    <w:sectPr w:rsidR="00334543" w:rsidSect="0033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BE8"/>
    <w:multiLevelType w:val="hybridMultilevel"/>
    <w:tmpl w:val="CC9274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B283F"/>
    <w:multiLevelType w:val="hybridMultilevel"/>
    <w:tmpl w:val="7520C7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A2F"/>
    <w:rsid w:val="00334543"/>
    <w:rsid w:val="00AA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Company>Hewlett-Packard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2021-12-08T16:52:00Z</dcterms:created>
  <dcterms:modified xsi:type="dcterms:W3CDTF">2021-12-08T17:01:00Z</dcterms:modified>
</cp:coreProperties>
</file>