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1F" w:rsidRPr="00F72A1F" w:rsidRDefault="00F72A1F" w:rsidP="00F72A1F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Toc18430437"/>
      <w:r w:rsidRPr="00F72A1F">
        <w:rPr>
          <w:rFonts w:ascii="Times New Roman" w:hAnsi="Times New Roman" w:cs="Times New Roman"/>
          <w:color w:val="auto"/>
          <w:sz w:val="24"/>
          <w:szCs w:val="24"/>
          <w:u w:val="single"/>
        </w:rPr>
        <w:t>PRÍSPEVOK NA ČIASTOČNÚ ÚHRADU NÁKLADOV SPOJENÝCH SO ŠTÚDIOM</w:t>
      </w:r>
      <w:bookmarkEnd w:id="0"/>
    </w:p>
    <w:p w:rsidR="00F72A1F" w:rsidRPr="007D0F49" w:rsidRDefault="00F72A1F" w:rsidP="00F72A1F">
      <w:pPr>
        <w:spacing w:after="0"/>
        <w:rPr>
          <w:sz w:val="8"/>
          <w:szCs w:val="8"/>
        </w:rPr>
      </w:pPr>
    </w:p>
    <w:p w:rsidR="00F72A1F" w:rsidRDefault="00F72A1F" w:rsidP="00F72A1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57C5">
        <w:rPr>
          <w:rFonts w:ascii="Times New Roman" w:hAnsi="Times New Roman" w:cs="Times New Roman"/>
          <w:sz w:val="24"/>
          <w:szCs w:val="24"/>
        </w:rPr>
        <w:t>/ Výška</w:t>
      </w:r>
      <w:r>
        <w:rPr>
          <w:rFonts w:ascii="Times New Roman" w:hAnsi="Times New Roman" w:cs="Times New Roman"/>
          <w:sz w:val="24"/>
          <w:szCs w:val="24"/>
        </w:rPr>
        <w:t xml:space="preserve"> príspevku na čiastočnú úhradu nákladov spojených so štúdiom (šk</w:t>
      </w:r>
      <w:r w:rsidRPr="003F57C5">
        <w:rPr>
          <w:rFonts w:ascii="Times New Roman" w:hAnsi="Times New Roman" w:cs="Times New Roman"/>
          <w:sz w:val="24"/>
          <w:szCs w:val="24"/>
        </w:rPr>
        <w:t>olného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7C5">
        <w:rPr>
          <w:rFonts w:ascii="Times New Roman" w:hAnsi="Times New Roman" w:cs="Times New Roman"/>
          <w:sz w:val="24"/>
          <w:szCs w:val="24"/>
        </w:rPr>
        <w:t xml:space="preserve"> je daná Všeobecne záväzným nariadením Mesta Humenné č. 151/2019 (čl.5) o príspevkoch na čiastočnú úhradu nákladov činnosti v školách a školských zariadeniach v zriaďovateľskej pôsobnosti mesta Humenné. </w:t>
      </w:r>
    </w:p>
    <w:p w:rsidR="00F72A1F" w:rsidRPr="003F57C5" w:rsidRDefault="00F72A1F" w:rsidP="00F7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57C5">
        <w:rPr>
          <w:rFonts w:ascii="Times New Roman" w:hAnsi="Times New Roman" w:cs="Times New Roman"/>
          <w:sz w:val="24"/>
          <w:szCs w:val="24"/>
        </w:rPr>
        <w:t>/ Školné</w:t>
      </w:r>
      <w:r w:rsidRPr="003F5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7C5">
        <w:rPr>
          <w:rFonts w:ascii="Times New Roman" w:hAnsi="Times New Roman" w:cs="Times New Roman"/>
          <w:sz w:val="24"/>
          <w:szCs w:val="24"/>
        </w:rPr>
        <w:t>je možné uhradiť:</w:t>
      </w:r>
    </w:p>
    <w:p w:rsidR="00F72A1F" w:rsidRPr="003F57C5" w:rsidRDefault="00F72A1F" w:rsidP="00F72A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poštovým peňažným poukazom, </w:t>
      </w:r>
    </w:p>
    <w:p w:rsidR="00F72A1F" w:rsidRPr="003F57C5" w:rsidRDefault="00F72A1F" w:rsidP="00F72A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 bankovým prevodom,</w:t>
      </w:r>
    </w:p>
    <w:p w:rsidR="00F72A1F" w:rsidRDefault="00F72A1F" w:rsidP="00F72A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 internetom.</w:t>
      </w:r>
    </w:p>
    <w:p w:rsidR="00F72A1F" w:rsidRPr="007D0F49" w:rsidRDefault="00F72A1F" w:rsidP="00F72A1F">
      <w:pPr>
        <w:pStyle w:val="Odsekzoznamu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0F49">
        <w:rPr>
          <w:rFonts w:ascii="Times New Roman" w:hAnsi="Times New Roman" w:cs="Times New Roman"/>
          <w:b/>
          <w:color w:val="FF0000"/>
          <w:sz w:val="24"/>
          <w:szCs w:val="24"/>
        </w:rPr>
        <w:t>IBAN: SK32 1100 0000 0026 2555 1987</w:t>
      </w:r>
    </w:p>
    <w:p w:rsidR="00F72A1F" w:rsidRDefault="00F72A1F" w:rsidP="00F7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7D0F49">
        <w:rPr>
          <w:rFonts w:ascii="Times New Roman" w:hAnsi="Times New Roman" w:cs="Times New Roman"/>
          <w:sz w:val="24"/>
          <w:szCs w:val="24"/>
        </w:rPr>
        <w:t xml:space="preserve">Pri každej platbe je </w:t>
      </w:r>
      <w:r w:rsidRPr="007D0F49">
        <w:rPr>
          <w:rFonts w:ascii="Times New Roman" w:hAnsi="Times New Roman" w:cs="Times New Roman"/>
          <w:sz w:val="24"/>
          <w:szCs w:val="24"/>
          <w:u w:val="single"/>
        </w:rPr>
        <w:t>nutné uvádzať:</w:t>
      </w:r>
      <w:r w:rsidRPr="007D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A1F" w:rsidRPr="007D0F49" w:rsidRDefault="00F72A1F" w:rsidP="00F7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72A1F" w:rsidRPr="00397D5F" w:rsidRDefault="00F72A1F" w:rsidP="00F72A1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D5F">
        <w:rPr>
          <w:rFonts w:ascii="Times New Roman" w:hAnsi="Times New Roman" w:cs="Times New Roman"/>
          <w:sz w:val="24"/>
          <w:szCs w:val="24"/>
        </w:rPr>
        <w:t>meno, priezvisko a adresu žiaka</w:t>
      </w:r>
    </w:p>
    <w:p w:rsidR="00F72A1F" w:rsidRPr="00397D5F" w:rsidRDefault="00F72A1F" w:rsidP="00F72A1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D5F">
        <w:rPr>
          <w:rFonts w:ascii="Times New Roman" w:hAnsi="Times New Roman" w:cs="Times New Roman"/>
          <w:sz w:val="24"/>
          <w:szCs w:val="24"/>
        </w:rPr>
        <w:t>meno triedneho učiteľa</w:t>
      </w:r>
    </w:p>
    <w:p w:rsidR="00F72A1F" w:rsidRPr="00397D5F" w:rsidRDefault="00F72A1F" w:rsidP="00F72A1F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D5F">
        <w:rPr>
          <w:rFonts w:ascii="Times New Roman" w:hAnsi="Times New Roman" w:cs="Times New Roman"/>
          <w:sz w:val="24"/>
          <w:szCs w:val="24"/>
        </w:rPr>
        <w:t>variabilný symbol žiaka</w:t>
      </w:r>
    </w:p>
    <w:p w:rsidR="00F72A1F" w:rsidRPr="007D0F49" w:rsidRDefault="00F72A1F" w:rsidP="00F72A1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72A1F" w:rsidRPr="00945D27" w:rsidRDefault="00F72A1F" w:rsidP="00F7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27">
        <w:rPr>
          <w:rFonts w:ascii="Times New Roman" w:hAnsi="Times New Roman" w:cs="Times New Roman"/>
          <w:sz w:val="24"/>
          <w:szCs w:val="24"/>
        </w:rPr>
        <w:t>4/ Výška školného:</w:t>
      </w:r>
    </w:p>
    <w:p w:rsidR="00F72A1F" w:rsidRPr="007D0F49" w:rsidRDefault="00F72A1F" w:rsidP="00F72A1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F72A1F" w:rsidRPr="003F57C5" w:rsidRDefault="00F72A1F" w:rsidP="00F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a)  individuálne vyučovanie s dotáciou zriaďovateľa – hudobný odbor            8,00</w:t>
      </w:r>
      <w:r w:rsidRPr="003F5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7C5">
        <w:rPr>
          <w:rFonts w:ascii="Times New Roman" w:hAnsi="Times New Roman" w:cs="Times New Roman"/>
          <w:sz w:val="24"/>
          <w:szCs w:val="24"/>
        </w:rPr>
        <w:t>€   mesačne</w:t>
      </w:r>
    </w:p>
    <w:p w:rsidR="00F72A1F" w:rsidRPr="003F57C5" w:rsidRDefault="00F72A1F" w:rsidP="00F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b)  individuálne vyučovanie bez dotácie zriaďovateľa – hudobný odbor        30,00 €   mesačne</w:t>
      </w:r>
    </w:p>
    <w:p w:rsidR="00F72A1F" w:rsidRPr="003F57C5" w:rsidRDefault="00F72A1F" w:rsidP="00F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c)  skupinové vyučovanie – hudobný odbor ( prípravné štúdium)                     5,50 €   mesačne</w:t>
      </w:r>
    </w:p>
    <w:p w:rsidR="00F72A1F" w:rsidRPr="003F57C5" w:rsidRDefault="00F72A1F" w:rsidP="00F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d)  skupinové vyučovanie s dotáciou zriaďovateľa (VO, TO, LDO)                 5,50 €   mesačne</w:t>
      </w:r>
    </w:p>
    <w:p w:rsidR="00F72A1F" w:rsidRPr="003F57C5" w:rsidRDefault="00F72A1F" w:rsidP="00F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e)  skupinové vyučovanie bez dotácie zriaďovateľa (VO, TO, LDO)             30,00 €   mesačne</w:t>
      </w:r>
    </w:p>
    <w:p w:rsidR="00F72A1F" w:rsidRPr="003F57C5" w:rsidRDefault="00F72A1F" w:rsidP="00F72A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f)  štúdium pre dospelých                                                                                 35,00 €   mesačne  </w:t>
      </w:r>
    </w:p>
    <w:p w:rsidR="00F72A1F" w:rsidRPr="003F57C5" w:rsidRDefault="00F72A1F" w:rsidP="00F72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3F57C5">
        <w:rPr>
          <w:rFonts w:ascii="Times New Roman" w:hAnsi="Times New Roman" w:cs="Times New Roman"/>
          <w:sz w:val="24"/>
          <w:szCs w:val="24"/>
        </w:rPr>
        <w:t>Príspevok v individuálnom vyučovaní s dotáciou zriaďovateľa a v skupinovom vyučovaní s dotáciou zriaďovateľa sa na základe rozhodnutia zriaďovateľa znižuje o 50%, ak  plnoletý žiak  alebo zákonný zástupca neplnoletého žiaka o to písomne požiada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57C5">
        <w:rPr>
          <w:rFonts w:ascii="Times New Roman" w:hAnsi="Times New Roman" w:cs="Times New Roman"/>
          <w:sz w:val="24"/>
          <w:szCs w:val="24"/>
        </w:rPr>
        <w:t>predloží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C5">
        <w:rPr>
          <w:rFonts w:ascii="Times New Roman" w:hAnsi="Times New Roman" w:cs="Times New Roman"/>
          <w:sz w:val="24"/>
          <w:szCs w:val="24"/>
        </w:rPr>
        <w:t>doklad o tom,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57C5">
        <w:rPr>
          <w:rFonts w:ascii="Times New Roman" w:hAnsi="Times New Roman" w:cs="Times New Roman"/>
          <w:sz w:val="24"/>
          <w:szCs w:val="24"/>
        </w:rPr>
        <w:t xml:space="preserve"> že je poberateľom dávky v hmotnej núdzi a príspevkov k dávke v hmotnej núdzi podľa osobitného predpisu.</w:t>
      </w:r>
    </w:p>
    <w:p w:rsidR="00F72A1F" w:rsidRPr="003F57C5" w:rsidRDefault="00F72A1F" w:rsidP="00F72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Pr="003F57C5">
        <w:rPr>
          <w:rFonts w:ascii="Times New Roman" w:hAnsi="Times New Roman" w:cs="Times New Roman"/>
          <w:sz w:val="24"/>
          <w:szCs w:val="24"/>
        </w:rPr>
        <w:t>Výška školného môže byť v priebehu školského roka upravená v zmysle Všeobecne záväzného nariadenia Mesta Humenné.</w:t>
      </w:r>
    </w:p>
    <w:p w:rsidR="00F72A1F" w:rsidRPr="003F57C5" w:rsidRDefault="00F72A1F" w:rsidP="00F7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</w:t>
      </w:r>
      <w:r w:rsidRPr="003F57C5">
        <w:rPr>
          <w:rFonts w:ascii="Times New Roman" w:hAnsi="Times New Roman" w:cs="Times New Roman"/>
          <w:sz w:val="24"/>
          <w:szCs w:val="24"/>
        </w:rPr>
        <w:t>Školné sa uhrádza do 15-ho dňa v mesiaci, možno ho zaplatiť aj za dlhšie obdobie:</w:t>
      </w:r>
    </w:p>
    <w:p w:rsidR="00F72A1F" w:rsidRPr="003F57C5" w:rsidRDefault="00F72A1F" w:rsidP="00F72A1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>september – december  (4 mesiace)</w:t>
      </w:r>
    </w:p>
    <w:p w:rsidR="00F72A1F" w:rsidRDefault="00F72A1F" w:rsidP="00F72A1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sz w:val="24"/>
          <w:szCs w:val="24"/>
        </w:rPr>
        <w:t xml:space="preserve">január – jún  (6 mesiacov) </w:t>
      </w:r>
    </w:p>
    <w:p w:rsidR="00F72A1F" w:rsidRPr="007543DA" w:rsidRDefault="00F72A1F" w:rsidP="00F72A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3DA">
        <w:rPr>
          <w:rFonts w:ascii="Times New Roman" w:hAnsi="Times New Roman" w:cs="Times New Roman"/>
          <w:sz w:val="24"/>
          <w:szCs w:val="24"/>
        </w:rPr>
        <w:t>Úhrada školného do 15. dňa v mesiaci platí aj v prípade platby za dlhšie obdobie.</w:t>
      </w:r>
    </w:p>
    <w:p w:rsidR="00F72A1F" w:rsidRPr="00C240F4" w:rsidRDefault="00F72A1F" w:rsidP="00F72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4">
        <w:rPr>
          <w:rFonts w:ascii="Times New Roman" w:hAnsi="Times New Roman" w:cs="Times New Roman"/>
          <w:sz w:val="24"/>
          <w:szCs w:val="24"/>
        </w:rPr>
        <w:t xml:space="preserve">8/ Ak plnoletý žiak alebo zákonný zástupca neplnoletého žiaka neuhradil školné do 15. dňa v mesiaci, triedny učiteľ ho vyzve k úhrade písomne prostredníctvom žiackej knižky, prípadne    e-mailom. Termín úhrady stanoví do 10 pracovných dní. </w:t>
      </w:r>
    </w:p>
    <w:p w:rsidR="00F72A1F" w:rsidRPr="00C240F4" w:rsidRDefault="00F72A1F" w:rsidP="00F7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4">
        <w:rPr>
          <w:rFonts w:ascii="Times New Roman" w:hAnsi="Times New Roman" w:cs="Times New Roman"/>
          <w:sz w:val="24"/>
          <w:szCs w:val="24"/>
        </w:rPr>
        <w:t>9/ Ak školné nebude uhradené do stanoveného termínu, triedny učiteľ pozve rodiča na osobný pohovor doporučene zaslanou pozvánkou.</w:t>
      </w:r>
    </w:p>
    <w:p w:rsidR="00F72A1F" w:rsidRPr="00C240F4" w:rsidRDefault="00F72A1F" w:rsidP="00F72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4">
        <w:rPr>
          <w:rFonts w:ascii="Times New Roman" w:hAnsi="Times New Roman" w:cs="Times New Roman"/>
          <w:sz w:val="24"/>
          <w:szCs w:val="24"/>
        </w:rPr>
        <w:t xml:space="preserve">Neodôvodnené nezaplatenie školného bude dôvodom neodučenia vyučovacej hodiny.  </w:t>
      </w:r>
    </w:p>
    <w:p w:rsidR="00F72A1F" w:rsidRPr="00C240F4" w:rsidRDefault="00F72A1F" w:rsidP="00F72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4">
        <w:rPr>
          <w:rFonts w:ascii="Times New Roman" w:hAnsi="Times New Roman" w:cs="Times New Roman"/>
          <w:sz w:val="24"/>
          <w:szCs w:val="24"/>
        </w:rPr>
        <w:t>10/ K úhrade školného bude plnoletý žiak alebo zákonný zástupca žiaka opakovane vyzvaný doporučene zaslanou výzvou prostredníctvom riaditeľstva školy. Termín úhrady sa stanoví do 10 pracovných dní.</w:t>
      </w:r>
    </w:p>
    <w:p w:rsidR="00F72A1F" w:rsidRPr="00C240F4" w:rsidRDefault="00F72A1F" w:rsidP="00F72A1F">
      <w:pPr>
        <w:jc w:val="both"/>
        <w:rPr>
          <w:rFonts w:ascii="Times New Roman" w:hAnsi="Times New Roman" w:cs="Times New Roman"/>
          <w:sz w:val="24"/>
          <w:szCs w:val="24"/>
        </w:rPr>
      </w:pPr>
      <w:r w:rsidRPr="00C240F4">
        <w:rPr>
          <w:rFonts w:ascii="Times New Roman" w:hAnsi="Times New Roman" w:cs="Times New Roman"/>
          <w:sz w:val="24"/>
          <w:szCs w:val="24"/>
        </w:rPr>
        <w:lastRenderedPageBreak/>
        <w:t>11/ Ak plnoletý žiak alebo zákonný zástupca neplnoletého žiaka neuhradí školné ani do termínu stanoveného v doporučene zaslanej výzve, riaditeľka školy v súlade s § 5 ods.5,  písm. d) zákona NR SR č. 596/2003 Z. z. o štátnej správe v školstve a školskej samospráve a o zmene a doplnení niektorých zákonov v znení neskorších predpisov a v súlade s § 50 ods.2 písm. b) zákona            č. 245/2008 Z. z. o výchove a vzdelávaní (školský zákon) a o zmene a doplnení niektorých zákonov v znení neskorších predpisov rozhodne o predčasnom ukončení štúdia žiaka.</w:t>
      </w:r>
    </w:p>
    <w:p w:rsidR="00F72A1F" w:rsidRPr="00C240F4" w:rsidRDefault="00F72A1F" w:rsidP="00F72A1F">
      <w:pPr>
        <w:jc w:val="both"/>
        <w:rPr>
          <w:rFonts w:ascii="Times New Roman" w:hAnsi="Times New Roman" w:cs="Times New Roman"/>
          <w:sz w:val="24"/>
          <w:szCs w:val="24"/>
        </w:rPr>
      </w:pPr>
      <w:r w:rsidRPr="00C240F4">
        <w:rPr>
          <w:rFonts w:ascii="Times New Roman" w:hAnsi="Times New Roman" w:cs="Times New Roman"/>
          <w:sz w:val="24"/>
          <w:szCs w:val="24"/>
        </w:rPr>
        <w:t>12/  Ak žiak zo závažných zdravotných dôvodov nemôže byť prítomný na vyučovaní od prvého dňa v mesiaci do posledného dňa v mesiaci (vrátane), plnoletý žiak alebo zákonný zástupca neplnoletého žiaka písomne požiada riaditeľstvo školy o prerušenie vyučovania v danom mesiaci. K žiadosti o prerušenie vyučovania doloží lekárske potvrdenie. V takomto prípade riaditeľka školy rozhodne o odpustení školného za daný mesiac.</w:t>
      </w:r>
    </w:p>
    <w:p w:rsidR="00F72A1F" w:rsidRPr="00C240F4" w:rsidRDefault="00F72A1F" w:rsidP="00F72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4">
        <w:rPr>
          <w:rFonts w:ascii="Times New Roman" w:hAnsi="Times New Roman" w:cs="Times New Roman"/>
          <w:sz w:val="24"/>
          <w:szCs w:val="24"/>
        </w:rPr>
        <w:t>13/ Ak sa žiak bez závažných dôvodov</w:t>
      </w:r>
      <w:r w:rsidRPr="00C24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0F4">
        <w:rPr>
          <w:rFonts w:ascii="Times New Roman" w:hAnsi="Times New Roman" w:cs="Times New Roman"/>
          <w:sz w:val="24"/>
          <w:szCs w:val="24"/>
        </w:rPr>
        <w:t>nezúčastňuje na vyučovaní, zaplatené školné</w:t>
      </w:r>
      <w:r w:rsidRPr="00C24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0F4">
        <w:rPr>
          <w:rFonts w:ascii="Times New Roman" w:hAnsi="Times New Roman" w:cs="Times New Roman"/>
          <w:sz w:val="24"/>
          <w:szCs w:val="24"/>
        </w:rPr>
        <w:t xml:space="preserve">sa nevracia. </w:t>
      </w:r>
    </w:p>
    <w:p w:rsidR="00F72A1F" w:rsidRPr="00C240F4" w:rsidRDefault="00F72A1F" w:rsidP="00F7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4">
        <w:rPr>
          <w:rFonts w:ascii="Times New Roman" w:hAnsi="Times New Roman" w:cs="Times New Roman"/>
          <w:sz w:val="24"/>
          <w:szCs w:val="24"/>
        </w:rPr>
        <w:t>14/ Počas dištančného vzdelávania plnoletý žiak alebo zákonný zástupca neplnoletého žiaka v súlade s VZN Mesta Humenné č. 172/2021 uhrádza plnú výšku určeného školného.</w:t>
      </w:r>
    </w:p>
    <w:p w:rsidR="00F72A1F" w:rsidRPr="00C240F4" w:rsidRDefault="00F72A1F" w:rsidP="00F7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7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A1F" w:rsidRDefault="00F72A1F" w:rsidP="00F72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02.09.2021    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F72A1F" w:rsidRPr="00F72A1F" w:rsidRDefault="00F72A1F" w:rsidP="00F72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riaditeľka školy</w:t>
      </w:r>
    </w:p>
    <w:sectPr w:rsidR="00F72A1F" w:rsidRPr="00F7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A8736"/>
    <w:lvl w:ilvl="0">
      <w:numFmt w:val="bullet"/>
      <w:lvlText w:val="*"/>
      <w:lvlJc w:val="left"/>
    </w:lvl>
  </w:abstractNum>
  <w:abstractNum w:abstractNumId="1">
    <w:nsid w:val="18CD2FDC"/>
    <w:multiLevelType w:val="hybridMultilevel"/>
    <w:tmpl w:val="0DCCA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A3A99"/>
    <w:multiLevelType w:val="hybridMultilevel"/>
    <w:tmpl w:val="9EDE1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2A1F"/>
    <w:rsid w:val="00F7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72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F72A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2021-12-08T08:22:00Z</dcterms:created>
  <dcterms:modified xsi:type="dcterms:W3CDTF">2021-12-08T08:27:00Z</dcterms:modified>
</cp:coreProperties>
</file>