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F9" w:rsidRDefault="00692C18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096372" w:rsidRPr="001E068F" w:rsidRDefault="00096372" w:rsidP="002D1103">
            <w:pPr>
              <w:tabs>
                <w:tab w:val="left" w:pos="4007"/>
              </w:tabs>
              <w:spacing w:after="0" w:line="240" w:lineRule="auto"/>
            </w:pPr>
            <w:r>
              <w:t>Základná škola, Školská 389, Sačurov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096372" w:rsidRPr="001E068F" w:rsidRDefault="00096372" w:rsidP="002D1103">
            <w:pPr>
              <w:tabs>
                <w:tab w:val="left" w:pos="4007"/>
              </w:tabs>
              <w:spacing w:after="0" w:line="240" w:lineRule="auto"/>
            </w:pPr>
            <w:r>
              <w:t>Budeme úspešnejší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096372" w:rsidRPr="002712CF" w:rsidRDefault="00096372" w:rsidP="002712CF">
            <w:pPr>
              <w:tabs>
                <w:tab w:val="left" w:pos="4007"/>
              </w:tabs>
              <w:spacing w:after="0" w:line="240" w:lineRule="auto"/>
            </w:pPr>
            <w:r>
              <w:t>312011Q761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96372" w:rsidRPr="002712CF" w:rsidRDefault="00096372" w:rsidP="00B4375F">
            <w:pPr>
              <w:tabs>
                <w:tab w:val="left" w:pos="4007"/>
              </w:tabs>
              <w:spacing w:after="0" w:line="240" w:lineRule="auto"/>
            </w:pPr>
            <w:r w:rsidRPr="00E557A0">
              <w:rPr>
                <w:b/>
              </w:rPr>
              <w:t xml:space="preserve">Klub </w:t>
            </w:r>
            <w:r w:rsidR="00B4375F">
              <w:rPr>
                <w:b/>
              </w:rPr>
              <w:t>čitateľskej</w:t>
            </w:r>
            <w:r w:rsidRPr="00E557A0">
              <w:rPr>
                <w:b/>
              </w:rPr>
              <w:t xml:space="preserve"> gramotnosti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096372" w:rsidRPr="002712CF" w:rsidRDefault="00096372" w:rsidP="002712CF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096372" w:rsidRPr="002712CF" w:rsidRDefault="0009599E" w:rsidP="0009599E">
            <w:pPr>
              <w:tabs>
                <w:tab w:val="left" w:pos="4007"/>
              </w:tabs>
              <w:spacing w:after="0" w:line="240" w:lineRule="auto"/>
            </w:pPr>
            <w:r>
              <w:t>Február</w:t>
            </w:r>
            <w:r w:rsidR="00B4375F">
              <w:t xml:space="preserve"> 202</w:t>
            </w:r>
            <w:r>
              <w:t>1</w:t>
            </w:r>
            <w:r w:rsidR="00096372">
              <w:t xml:space="preserve"> – </w:t>
            </w:r>
            <w:r>
              <w:t>apríl</w:t>
            </w:r>
            <w:r w:rsidR="00096372">
              <w:t xml:space="preserve"> 2021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24AF9" w:rsidRPr="002712CF" w:rsidTr="00096372">
        <w:trPr>
          <w:trHeight w:val="836"/>
        </w:trPr>
        <w:tc>
          <w:tcPr>
            <w:tcW w:w="9212" w:type="dxa"/>
          </w:tcPr>
          <w:p w:rsidR="00454043" w:rsidRPr="00454043" w:rsidRDefault="00424AF9" w:rsidP="00454043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54043" w:rsidRDefault="00454043" w:rsidP="004540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375F" w:rsidRPr="00454043" w:rsidRDefault="00B4375F" w:rsidP="004540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4043">
              <w:rPr>
                <w:rFonts w:ascii="Times New Roman" w:hAnsi="Times New Roman"/>
                <w:b/>
              </w:rPr>
              <w:t>Plánovaná činnosť: Výmeny skúseností a best practice z vlastnej vyučovacej činnosti</w:t>
            </w:r>
          </w:p>
          <w:p w:rsidR="00B4375F" w:rsidRPr="00EE6FF8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6FF8">
              <w:rPr>
                <w:rFonts w:ascii="Times New Roman" w:hAnsi="Times New Roman"/>
                <w:b/>
              </w:rPr>
              <w:t>Zoznam členov klubu:</w:t>
            </w:r>
          </w:p>
          <w:p w:rsidR="00B4375F" w:rsidRDefault="00B4375F" w:rsidP="00B4375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Mariana Bančanská, Mgr. Tatiana Hricová, Mgr. Ľuboš Hric, Mgr. Lenka Truchanová, PaedDr. Renáta Širáková, Mgr. Jana Zorvanová, Mgr. Anna Kačurová, Mgr. Mária Dudášová, Mgr. Mariana Ihnátová, PaedDr. Jana Humeníková</w:t>
            </w:r>
          </w:p>
          <w:p w:rsidR="00B4375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6FF8">
              <w:rPr>
                <w:rFonts w:ascii="Times New Roman" w:hAnsi="Times New Roman"/>
                <w:b/>
              </w:rPr>
              <w:t>Opis</w:t>
            </w:r>
            <w:r>
              <w:rPr>
                <w:rFonts w:ascii="Times New Roman" w:hAnsi="Times New Roman"/>
                <w:b/>
              </w:rPr>
              <w:t>, zameranie a zdôvodnenie plánovaných činností</w:t>
            </w:r>
            <w:r w:rsidRPr="00EE6FF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375F" w:rsidRPr="00EE6FF8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sa bude stretávať dvakrát mesačne v trvaní 3 hodín. Spolu to bude 30 hodín za školský polrok. Na svojom prvom zasadnutí si zvolia členovia klubu svojho vedúceho, ktorý bude koordinovať prácu klubu po celé trvanie projektu. </w:t>
            </w:r>
          </w:p>
          <w:p w:rsidR="00B4375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Zameranie klubu je na čitateľskú gramotnosť a je to klub s výstupom. Každý školský polrok členovia klubu vytvoria osvedčenú pedagogickú skúsenosť v písomnej forme a publikujú ju na stránke školy</w:t>
            </w:r>
          </w:p>
          <w:p w:rsidR="00B4375F" w:rsidRDefault="00004D54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B4375F" w:rsidRPr="007410CE">
                <w:rPr>
                  <w:rStyle w:val="Hypertextovprepojenie"/>
                  <w:rFonts w:ascii="Times New Roman" w:hAnsi="Times New Roman"/>
                </w:rPr>
                <w:t>www.zssacurov.edupage.sk</w:t>
              </w:r>
            </w:hyperlink>
          </w:p>
          <w:p w:rsidR="00B4375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Činnosť klubu bude zameraná na výmenu skúsenosti a best practice z vlastnej vyučovacej činnosti. </w:t>
            </w:r>
          </w:p>
          <w:p w:rsidR="00B4375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Pedagogickí zamestnanci – členovia klubu sú vyučujúci rôznych predmetov. Majú skúsenosti z využívania rôznych metód pri rozvoji čitateľskej gramotnosti žiakov. Niektorí absolvovali vzdelávanie zamerané na čitateľskú gramotnosť, na rozvoj komunikačných zručností, ba aj na inovatívne metódy a formy práce vo vyučovacom procese.</w:t>
            </w:r>
          </w:p>
          <w:p w:rsidR="00B4375F" w:rsidRPr="00F00C4C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C4C">
              <w:rPr>
                <w:rFonts w:ascii="Times New Roman" w:hAnsi="Times New Roman"/>
                <w:sz w:val="24"/>
              </w:rPr>
              <w:t xml:space="preserve">Plánovaná činnosť na stretnutiach klubu bude výmena skúseností </w:t>
            </w:r>
            <w:r>
              <w:rPr>
                <w:rFonts w:ascii="Times New Roman" w:hAnsi="Times New Roman"/>
                <w:sz w:val="24"/>
              </w:rPr>
              <w:t>z vlastnej pedagogickej činnosti</w:t>
            </w:r>
            <w:r w:rsidRPr="00F00C4C">
              <w:rPr>
                <w:rFonts w:ascii="Times New Roman" w:hAnsi="Times New Roman"/>
                <w:sz w:val="24"/>
              </w:rPr>
              <w:t>. Vybrali sme si túto činnosť, lebo väčšina potenciálnych členov prejavila záujem práve o zdieľanie skúseností zo zaujímavých a netradičných postupov kolegov.</w:t>
            </w:r>
          </w:p>
          <w:p w:rsidR="00096372" w:rsidRPr="002712C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00C4C">
              <w:rPr>
                <w:rFonts w:ascii="Times New Roman" w:hAnsi="Times New Roman"/>
                <w:sz w:val="24"/>
              </w:rPr>
              <w:t>Na stretnutiach sa budeme zaoberať</w:t>
            </w:r>
            <w:r>
              <w:rPr>
                <w:rFonts w:ascii="Times New Roman" w:hAnsi="Times New Roman"/>
                <w:sz w:val="24"/>
              </w:rPr>
              <w:t xml:space="preserve"> čitateľskou gramotnosťou v kľúčových kompetenciách žiakov 1. aj 2. stupňa základnej školy, v cieľoch vzdelávacích podoblastí a v jednotlivých predmetoch, využitím textov, inovatívnymi metódami, interaktívnymi pomôckami, školským občasníkom aj školskými novinami. Časť stretnutí venujeme aj základným prístupom k textu, výberu textu, fázam textotvorného procesu, súborom pisateľských techník, ba aj čitateľským stratégiám.</w:t>
            </w: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00"/>
        <w:gridCol w:w="1164"/>
        <w:gridCol w:w="1057"/>
        <w:gridCol w:w="1451"/>
        <w:gridCol w:w="1698"/>
        <w:gridCol w:w="2257"/>
      </w:tblGrid>
      <w:tr w:rsidR="00424AF9" w:rsidRPr="002712CF" w:rsidTr="00672F73">
        <w:trPr>
          <w:trHeight w:val="300"/>
        </w:trPr>
        <w:tc>
          <w:tcPr>
            <w:tcW w:w="9227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</w:p>
        </w:tc>
      </w:tr>
      <w:tr w:rsidR="00424AF9" w:rsidRPr="002712CF" w:rsidTr="00672F73">
        <w:trPr>
          <w:trHeight w:val="300"/>
        </w:trPr>
        <w:tc>
          <w:tcPr>
            <w:tcW w:w="9227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1.polrok/2.polrok </w:t>
            </w:r>
          </w:p>
        </w:tc>
      </w:tr>
      <w:tr w:rsidR="00424AF9" w:rsidRPr="002712CF" w:rsidTr="00672F73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16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057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45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69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57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09599E" w:rsidRPr="002712CF" w:rsidTr="00767F5B">
        <w:trPr>
          <w:trHeight w:val="300"/>
        </w:trPr>
        <w:tc>
          <w:tcPr>
            <w:tcW w:w="1600" w:type="dxa"/>
            <w:noWrap/>
            <w:vAlign w:val="center"/>
          </w:tcPr>
          <w:p w:rsidR="0009599E" w:rsidRPr="00414E23" w:rsidRDefault="0009599E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164" w:type="dxa"/>
            <w:vAlign w:val="center"/>
          </w:tcPr>
          <w:p w:rsidR="0009599E" w:rsidRP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09599E">
              <w:rPr>
                <w:rFonts w:ascii="Times New Roman" w:hAnsi="Times New Roman"/>
                <w:lang w:eastAsia="sk-SK"/>
              </w:rPr>
              <w:t>02.2021</w:t>
            </w:r>
          </w:p>
        </w:tc>
        <w:tc>
          <w:tcPr>
            <w:tcW w:w="1057" w:type="dxa"/>
            <w:vAlign w:val="center"/>
          </w:tcPr>
          <w:p w:rsidR="0009599E" w:rsidRPr="00772039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09599E" w:rsidRPr="00772039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Testovanie 5 a 9.</w:t>
            </w:r>
          </w:p>
        </w:tc>
        <w:tc>
          <w:tcPr>
            <w:tcW w:w="2257" w:type="dxa"/>
          </w:tcPr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Výsledky T5 a T9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Analýza najčastejších </w:t>
            </w:r>
          </w:p>
          <w:p w:rsidR="0009599E" w:rsidRPr="00772039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chýb pri testovaniach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09599E" w:rsidRPr="002712CF" w:rsidTr="00767F5B">
        <w:trPr>
          <w:trHeight w:val="300"/>
        </w:trPr>
        <w:tc>
          <w:tcPr>
            <w:tcW w:w="1600" w:type="dxa"/>
            <w:noWrap/>
            <w:vAlign w:val="center"/>
          </w:tcPr>
          <w:p w:rsidR="0009599E" w:rsidRPr="00414E23" w:rsidRDefault="0009599E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164" w:type="dxa"/>
            <w:vAlign w:val="center"/>
          </w:tcPr>
          <w:p w:rsidR="0009599E" w:rsidRP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09599E">
              <w:rPr>
                <w:rFonts w:ascii="Times New Roman" w:hAnsi="Times New Roman"/>
                <w:lang w:eastAsia="sk-SK"/>
              </w:rPr>
              <w:t>02.2021</w:t>
            </w:r>
          </w:p>
        </w:tc>
        <w:tc>
          <w:tcPr>
            <w:tcW w:w="1057" w:type="dxa"/>
            <w:vAlign w:val="center"/>
          </w:tcPr>
          <w:p w:rsidR="0009599E" w:rsidRPr="00772039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09599E" w:rsidRPr="00772039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Besedy a súťaže.</w:t>
            </w:r>
          </w:p>
        </w:tc>
        <w:tc>
          <w:tcPr>
            <w:tcW w:w="2257" w:type="dxa"/>
          </w:tcPr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Oboznámenie sa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 plánom besied a súťaží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Výmena skúseností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 prípravou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a organizáciou besied a </w:t>
            </w:r>
          </w:p>
          <w:p w:rsidR="0009599E" w:rsidRPr="00772039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súťaží </w:t>
            </w:r>
          </w:p>
        </w:tc>
      </w:tr>
      <w:tr w:rsidR="0009599E" w:rsidRPr="002712CF" w:rsidTr="00767F5B">
        <w:trPr>
          <w:trHeight w:val="300"/>
        </w:trPr>
        <w:tc>
          <w:tcPr>
            <w:tcW w:w="1600" w:type="dxa"/>
            <w:noWrap/>
            <w:vAlign w:val="center"/>
          </w:tcPr>
          <w:p w:rsidR="0009599E" w:rsidRPr="00414E23" w:rsidRDefault="0009599E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164" w:type="dxa"/>
            <w:vAlign w:val="center"/>
          </w:tcPr>
          <w:p w:rsidR="0009599E" w:rsidRP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09599E">
              <w:rPr>
                <w:rFonts w:ascii="Times New Roman" w:hAnsi="Times New Roman"/>
                <w:lang w:eastAsia="sk-SK"/>
              </w:rPr>
              <w:t>03.2021</w:t>
            </w:r>
          </w:p>
        </w:tc>
        <w:tc>
          <w:tcPr>
            <w:tcW w:w="1057" w:type="dxa"/>
            <w:vAlign w:val="center"/>
          </w:tcPr>
          <w:p w:rsidR="0009599E" w:rsidRPr="00772039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09599E" w:rsidRPr="00772039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Medzinárodná štúdia PISA – čitateľská gramotnosť slovenských žiakov.</w:t>
            </w:r>
          </w:p>
        </w:tc>
        <w:tc>
          <w:tcPr>
            <w:tcW w:w="2257" w:type="dxa"/>
          </w:tcPr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PISA – čitateľská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gramotnosť 15-ročných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žiakov ZŠ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Národná správa PISA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2015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Analýza výkonov </w:t>
            </w:r>
          </w:p>
          <w:p w:rsidR="0009599E" w:rsidRPr="00772039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slovenských žiakov </w:t>
            </w:r>
          </w:p>
        </w:tc>
      </w:tr>
      <w:tr w:rsidR="0009599E" w:rsidRPr="002712CF" w:rsidTr="00767F5B">
        <w:trPr>
          <w:trHeight w:val="300"/>
        </w:trPr>
        <w:tc>
          <w:tcPr>
            <w:tcW w:w="1600" w:type="dxa"/>
            <w:noWrap/>
            <w:vAlign w:val="center"/>
          </w:tcPr>
          <w:p w:rsidR="0009599E" w:rsidRPr="00414E23" w:rsidRDefault="0009599E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164" w:type="dxa"/>
            <w:vAlign w:val="center"/>
          </w:tcPr>
          <w:p w:rsidR="0009599E" w:rsidRP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09599E">
              <w:rPr>
                <w:rFonts w:ascii="Times New Roman" w:hAnsi="Times New Roman"/>
                <w:lang w:eastAsia="sk-SK"/>
              </w:rPr>
              <w:t>03.2021</w:t>
            </w:r>
          </w:p>
        </w:tc>
        <w:tc>
          <w:tcPr>
            <w:tcW w:w="1057" w:type="dxa"/>
            <w:vAlign w:val="center"/>
          </w:tcPr>
          <w:p w:rsidR="0009599E" w:rsidRPr="00772039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09599E" w:rsidRPr="00772039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Detské knižné tituly v školskej knižnici.</w:t>
            </w:r>
          </w:p>
        </w:tc>
        <w:tc>
          <w:tcPr>
            <w:tcW w:w="2257" w:type="dxa"/>
          </w:tcPr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Čitateľský denník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Využívanie detských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knižných titulov zo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školskej knižnice </w:t>
            </w:r>
          </w:p>
          <w:p w:rsidR="0009599E" w:rsidRPr="00772039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 edukačnom procese</w:t>
            </w:r>
          </w:p>
        </w:tc>
      </w:tr>
      <w:tr w:rsidR="0009599E" w:rsidRPr="002712CF" w:rsidTr="00767F5B">
        <w:trPr>
          <w:trHeight w:val="300"/>
        </w:trPr>
        <w:tc>
          <w:tcPr>
            <w:tcW w:w="1600" w:type="dxa"/>
            <w:noWrap/>
            <w:vAlign w:val="center"/>
          </w:tcPr>
          <w:p w:rsidR="0009599E" w:rsidRPr="00414E23" w:rsidRDefault="0009599E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164" w:type="dxa"/>
            <w:vAlign w:val="center"/>
          </w:tcPr>
          <w:p w:rsidR="0009599E" w:rsidRP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09599E" w:rsidRP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09599E">
              <w:rPr>
                <w:rFonts w:ascii="Times New Roman" w:hAnsi="Times New Roman"/>
                <w:lang w:eastAsia="sk-SK"/>
              </w:rPr>
              <w:t>04.2021</w:t>
            </w:r>
          </w:p>
        </w:tc>
        <w:tc>
          <w:tcPr>
            <w:tcW w:w="1057" w:type="dxa"/>
            <w:vAlign w:val="center"/>
          </w:tcPr>
          <w:p w:rsidR="0009599E" w:rsidRPr="00772039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09599E" w:rsidRDefault="0009599E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09599E" w:rsidRPr="00772039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Knižné tituly v školskej knižnici vhodné pre rozvoj čitateľskej gramotnosti.</w:t>
            </w:r>
          </w:p>
        </w:tc>
        <w:tc>
          <w:tcPr>
            <w:tcW w:w="2257" w:type="dxa"/>
          </w:tcPr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Najzaujímavejšie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aktivity v školskej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knižnici zamerané      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na rozvoj ČG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Ukážky knižných </w:t>
            </w:r>
          </w:p>
          <w:p w:rsidR="0009599E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titulov a textov </w:t>
            </w:r>
          </w:p>
          <w:p w:rsidR="0009599E" w:rsidRPr="00772039" w:rsidRDefault="0009599E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vhodných na rozvoj ČG</w:t>
            </w:r>
          </w:p>
        </w:tc>
      </w:tr>
    </w:tbl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096372" w:rsidRPr="002712CF" w:rsidTr="002712CF"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096372" w:rsidRPr="001E068F" w:rsidRDefault="00096372" w:rsidP="00096372">
            <w:pPr>
              <w:tabs>
                <w:tab w:val="left" w:pos="1114"/>
              </w:tabs>
              <w:spacing w:after="0" w:line="240" w:lineRule="auto"/>
            </w:pPr>
            <w:r>
              <w:t>Marta Megyesiová, Jana Humeníková</w:t>
            </w:r>
          </w:p>
        </w:tc>
      </w:tr>
      <w:tr w:rsidR="00096372" w:rsidRPr="002712CF" w:rsidTr="002712CF"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96372" w:rsidRPr="001E068F" w:rsidRDefault="00096372" w:rsidP="00096372">
            <w:pPr>
              <w:tabs>
                <w:tab w:val="left" w:pos="1114"/>
              </w:tabs>
              <w:spacing w:after="0" w:line="240" w:lineRule="auto"/>
            </w:pPr>
            <w:r>
              <w:t>30.08.2020</w:t>
            </w:r>
          </w:p>
        </w:tc>
      </w:tr>
      <w:tr w:rsidR="00096372" w:rsidRPr="002712CF" w:rsidTr="00096372">
        <w:trPr>
          <w:trHeight w:val="513"/>
        </w:trPr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96372" w:rsidRPr="001E068F" w:rsidRDefault="00096372" w:rsidP="002D110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96372" w:rsidRPr="002712CF" w:rsidTr="002712CF"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96372" w:rsidRPr="001E068F" w:rsidRDefault="00B4375F" w:rsidP="0009599E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09599E">
              <w:t>Anna Kačurová</w:t>
            </w:r>
          </w:p>
        </w:tc>
      </w:tr>
      <w:tr w:rsidR="00096372" w:rsidRPr="002712CF" w:rsidTr="002712CF"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96372" w:rsidRPr="001E068F" w:rsidRDefault="00096372" w:rsidP="00096372">
            <w:pPr>
              <w:tabs>
                <w:tab w:val="left" w:pos="1114"/>
              </w:tabs>
              <w:spacing w:after="0" w:line="240" w:lineRule="auto"/>
            </w:pPr>
            <w:r>
              <w:t>02.09.2020</w:t>
            </w:r>
          </w:p>
        </w:tc>
      </w:tr>
      <w:tr w:rsidR="00096372" w:rsidRPr="002712CF" w:rsidTr="00096372">
        <w:trPr>
          <w:trHeight w:val="713"/>
        </w:trPr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96372" w:rsidRPr="002712CF" w:rsidRDefault="00096372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FA613D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A8" w:rsidRDefault="009149A8" w:rsidP="00CF35D8">
      <w:pPr>
        <w:spacing w:after="0" w:line="240" w:lineRule="auto"/>
      </w:pPr>
      <w:r>
        <w:separator/>
      </w:r>
    </w:p>
  </w:endnote>
  <w:endnote w:type="continuationSeparator" w:id="0">
    <w:p w:rsidR="009149A8" w:rsidRDefault="009149A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A8" w:rsidRDefault="009149A8" w:rsidP="00CF35D8">
      <w:pPr>
        <w:spacing w:after="0" w:line="240" w:lineRule="auto"/>
      </w:pPr>
      <w:r>
        <w:separator/>
      </w:r>
    </w:p>
  </w:footnote>
  <w:footnote w:type="continuationSeparator" w:id="0">
    <w:p w:rsidR="009149A8" w:rsidRDefault="009149A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62BF4"/>
    <w:multiLevelType w:val="hybridMultilevel"/>
    <w:tmpl w:val="46F23CAC"/>
    <w:lvl w:ilvl="0" w:tplc="02D63C14">
      <w:start w:val="3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442759CC"/>
    <w:multiLevelType w:val="hybridMultilevel"/>
    <w:tmpl w:val="89920A10"/>
    <w:lvl w:ilvl="0" w:tplc="118A2750">
      <w:start w:val="3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2E21"/>
    <w:rsid w:val="00004D54"/>
    <w:rsid w:val="000305A9"/>
    <w:rsid w:val="00053B89"/>
    <w:rsid w:val="00087A86"/>
    <w:rsid w:val="0009599E"/>
    <w:rsid w:val="00096372"/>
    <w:rsid w:val="000A11A8"/>
    <w:rsid w:val="000E6FBF"/>
    <w:rsid w:val="000F127B"/>
    <w:rsid w:val="00142ABF"/>
    <w:rsid w:val="001A0CD0"/>
    <w:rsid w:val="001A5EA2"/>
    <w:rsid w:val="00203036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54043"/>
    <w:rsid w:val="004C05D7"/>
    <w:rsid w:val="004F368A"/>
    <w:rsid w:val="005361EC"/>
    <w:rsid w:val="0055263C"/>
    <w:rsid w:val="00583AF0"/>
    <w:rsid w:val="00592E27"/>
    <w:rsid w:val="00615E73"/>
    <w:rsid w:val="006377DA"/>
    <w:rsid w:val="00672F73"/>
    <w:rsid w:val="00692C18"/>
    <w:rsid w:val="006B6CBE"/>
    <w:rsid w:val="006E77C5"/>
    <w:rsid w:val="00715CA8"/>
    <w:rsid w:val="00735EF3"/>
    <w:rsid w:val="00790089"/>
    <w:rsid w:val="007A5170"/>
    <w:rsid w:val="007A6CFA"/>
    <w:rsid w:val="007C6799"/>
    <w:rsid w:val="008058B8"/>
    <w:rsid w:val="008721DB"/>
    <w:rsid w:val="008C3B1D"/>
    <w:rsid w:val="008C3C41"/>
    <w:rsid w:val="009149A8"/>
    <w:rsid w:val="009202AD"/>
    <w:rsid w:val="00932294"/>
    <w:rsid w:val="00970EAD"/>
    <w:rsid w:val="009A70A4"/>
    <w:rsid w:val="009B499A"/>
    <w:rsid w:val="009C2B5E"/>
    <w:rsid w:val="009F4F76"/>
    <w:rsid w:val="00A07220"/>
    <w:rsid w:val="00A101F1"/>
    <w:rsid w:val="00A63053"/>
    <w:rsid w:val="00A71E3A"/>
    <w:rsid w:val="00A9043F"/>
    <w:rsid w:val="00AA0173"/>
    <w:rsid w:val="00AB111C"/>
    <w:rsid w:val="00B417E4"/>
    <w:rsid w:val="00B4375F"/>
    <w:rsid w:val="00B440DB"/>
    <w:rsid w:val="00B71530"/>
    <w:rsid w:val="00B9576E"/>
    <w:rsid w:val="00BB5601"/>
    <w:rsid w:val="00BE19BD"/>
    <w:rsid w:val="00BF2F35"/>
    <w:rsid w:val="00BF4792"/>
    <w:rsid w:val="00C065E1"/>
    <w:rsid w:val="00C3799B"/>
    <w:rsid w:val="00C54AAB"/>
    <w:rsid w:val="00C6139C"/>
    <w:rsid w:val="00C8797F"/>
    <w:rsid w:val="00CD6D5D"/>
    <w:rsid w:val="00CD7D64"/>
    <w:rsid w:val="00CF21F2"/>
    <w:rsid w:val="00CF35D8"/>
    <w:rsid w:val="00D0796E"/>
    <w:rsid w:val="00D259EB"/>
    <w:rsid w:val="00D331FA"/>
    <w:rsid w:val="00D5619C"/>
    <w:rsid w:val="00D853C9"/>
    <w:rsid w:val="00DA6ABC"/>
    <w:rsid w:val="00DD6B6B"/>
    <w:rsid w:val="00E42C9F"/>
    <w:rsid w:val="00EC5730"/>
    <w:rsid w:val="00F00398"/>
    <w:rsid w:val="00F04AE4"/>
    <w:rsid w:val="00F11A4B"/>
    <w:rsid w:val="00F5296C"/>
    <w:rsid w:val="00F61779"/>
    <w:rsid w:val="00F738A3"/>
    <w:rsid w:val="00F7582F"/>
    <w:rsid w:val="00FA613D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096372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styleId="Hypertextovprepojenie">
    <w:name w:val="Hyperlink"/>
    <w:basedOn w:val="Predvolenpsmoodseku"/>
    <w:uiPriority w:val="99"/>
    <w:unhideWhenUsed/>
    <w:rsid w:val="00096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curov.edupag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2</cp:revision>
  <cp:lastPrinted>2017-07-21T06:21:00Z</cp:lastPrinted>
  <dcterms:created xsi:type="dcterms:W3CDTF">2020-10-04T20:15:00Z</dcterms:created>
  <dcterms:modified xsi:type="dcterms:W3CDTF">2020-10-04T20:15:00Z</dcterms:modified>
</cp:coreProperties>
</file>